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BED02" w14:textId="1EEC751B" w:rsidR="00996F8C" w:rsidRPr="002045CD" w:rsidRDefault="00397A2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Comparison of static and dynamic tests of otolith function</w:t>
      </w:r>
    </w:p>
    <w:p w14:paraId="7F4051FF" w14:textId="66B7DA36" w:rsidR="002045CD" w:rsidRDefault="00056969">
      <w:r>
        <w:t>Bra</w:t>
      </w:r>
      <w:bookmarkStart w:id="0" w:name="_GoBack"/>
      <w:bookmarkEnd w:id="0"/>
      <w:r>
        <w:t xml:space="preserve">dley J, Young AS, </w:t>
      </w:r>
      <w:proofErr w:type="spellStart"/>
      <w:r>
        <w:t>Pogson</w:t>
      </w:r>
      <w:proofErr w:type="spellEnd"/>
      <w:r>
        <w:t xml:space="preserve"> J,</w:t>
      </w:r>
      <w:r w:rsidR="005A22CC">
        <w:t xml:space="preserve"> Taylor RL, </w:t>
      </w:r>
      <w:proofErr w:type="spellStart"/>
      <w:r w:rsidR="00DD7DE8">
        <w:t>Rosengren</w:t>
      </w:r>
      <w:proofErr w:type="spellEnd"/>
      <w:r w:rsidR="00DD7DE8">
        <w:t xml:space="preserve"> S, </w:t>
      </w:r>
      <w:proofErr w:type="spellStart"/>
      <w:r w:rsidR="00DD7DE8">
        <w:t>Calic</w:t>
      </w:r>
      <w:proofErr w:type="spellEnd"/>
      <w:r w:rsidR="00DD7DE8">
        <w:t xml:space="preserve"> Z, </w:t>
      </w:r>
      <w:r w:rsidR="005A22CC">
        <w:t xml:space="preserve">Reid N, </w:t>
      </w:r>
      <w:r w:rsidR="00DD7DE8">
        <w:t xml:space="preserve">Rivas C, </w:t>
      </w:r>
      <w:r>
        <w:t xml:space="preserve">Nguyen V, </w:t>
      </w:r>
      <w:proofErr w:type="spellStart"/>
      <w:r w:rsidR="00B4047B">
        <w:t>Halmagyi</w:t>
      </w:r>
      <w:proofErr w:type="spellEnd"/>
      <w:r w:rsidR="00B4047B">
        <w:t xml:space="preserve"> GM, </w:t>
      </w:r>
      <w:proofErr w:type="spellStart"/>
      <w:r>
        <w:t>Welgampola</w:t>
      </w:r>
      <w:proofErr w:type="spellEnd"/>
      <w:r>
        <w:t xml:space="preserve"> MS</w:t>
      </w:r>
    </w:p>
    <w:p w14:paraId="5E376323" w14:textId="3F1B2653" w:rsidR="00056969" w:rsidRDefault="00056969">
      <w:r>
        <w:t>Institute of Clinical Neurosciences, RPA Hospital Camperdown NSW</w:t>
      </w:r>
    </w:p>
    <w:p w14:paraId="0F9A05B6" w14:textId="77777777" w:rsidR="00056969" w:rsidRDefault="00056969"/>
    <w:p w14:paraId="61968F9B" w14:textId="77777777" w:rsidR="002045CD" w:rsidRPr="004E00F5" w:rsidRDefault="002045CD">
      <w:pPr>
        <w:rPr>
          <w:sz w:val="21"/>
          <w:szCs w:val="21"/>
          <w:u w:val="single"/>
        </w:rPr>
      </w:pPr>
      <w:r w:rsidRPr="004E00F5">
        <w:rPr>
          <w:sz w:val="21"/>
          <w:szCs w:val="21"/>
          <w:u w:val="single"/>
        </w:rPr>
        <w:t>Introduction</w:t>
      </w:r>
    </w:p>
    <w:p w14:paraId="001D39F3" w14:textId="31F85B69" w:rsidR="002045CD" w:rsidRPr="004E00F5" w:rsidRDefault="00056969">
      <w:pPr>
        <w:rPr>
          <w:sz w:val="21"/>
          <w:szCs w:val="21"/>
        </w:rPr>
      </w:pPr>
      <w:r>
        <w:rPr>
          <w:sz w:val="21"/>
          <w:szCs w:val="21"/>
        </w:rPr>
        <w:t>The Ocular Vest</w:t>
      </w:r>
      <w:r w:rsidR="002045CD" w:rsidRPr="004E00F5">
        <w:rPr>
          <w:sz w:val="21"/>
          <w:szCs w:val="21"/>
        </w:rPr>
        <w:t>ibular Evoked Myogenic Potentials (</w:t>
      </w:r>
      <w:r>
        <w:rPr>
          <w:sz w:val="21"/>
          <w:szCs w:val="21"/>
        </w:rPr>
        <w:t>oVEMP) and</w:t>
      </w:r>
      <w:r w:rsidR="002045CD" w:rsidRPr="004E00F5">
        <w:rPr>
          <w:sz w:val="21"/>
          <w:szCs w:val="21"/>
        </w:rPr>
        <w:t xml:space="preserve"> Subjective Visual Horizontal (SVH) </w:t>
      </w:r>
      <w:r w:rsidR="005A22CC">
        <w:rPr>
          <w:sz w:val="21"/>
          <w:szCs w:val="21"/>
        </w:rPr>
        <w:t>tes</w:t>
      </w:r>
      <w:r w:rsidR="00D65145">
        <w:rPr>
          <w:sz w:val="21"/>
          <w:szCs w:val="21"/>
        </w:rPr>
        <w:t>t</w:t>
      </w:r>
      <w:r w:rsidR="005A22CC">
        <w:rPr>
          <w:sz w:val="21"/>
          <w:szCs w:val="21"/>
        </w:rPr>
        <w:t xml:space="preserve">ing </w:t>
      </w:r>
      <w:r>
        <w:rPr>
          <w:sz w:val="21"/>
          <w:szCs w:val="21"/>
        </w:rPr>
        <w:t>represent two non-invasive techniques of assessing human otolith function</w:t>
      </w:r>
      <w:r w:rsidR="002045CD" w:rsidRPr="004E00F5">
        <w:rPr>
          <w:sz w:val="21"/>
          <w:szCs w:val="21"/>
        </w:rPr>
        <w:t>.</w:t>
      </w:r>
      <w:r w:rsidR="005A22CC">
        <w:rPr>
          <w:sz w:val="21"/>
          <w:szCs w:val="21"/>
        </w:rPr>
        <w:t xml:space="preserve"> </w:t>
      </w:r>
      <w:r w:rsidR="002045CD" w:rsidRPr="004E00F5">
        <w:rPr>
          <w:sz w:val="21"/>
          <w:szCs w:val="21"/>
        </w:rPr>
        <w:t>We sought to compare the results of these two tests of</w:t>
      </w:r>
      <w:r w:rsidR="005A22CC">
        <w:rPr>
          <w:sz w:val="21"/>
          <w:szCs w:val="21"/>
        </w:rPr>
        <w:t xml:space="preserve"> predominantly </w:t>
      </w:r>
      <w:proofErr w:type="spellStart"/>
      <w:r w:rsidR="002045CD" w:rsidRPr="004E00F5">
        <w:rPr>
          <w:sz w:val="21"/>
          <w:szCs w:val="21"/>
        </w:rPr>
        <w:t>utricular</w:t>
      </w:r>
      <w:proofErr w:type="spellEnd"/>
      <w:r w:rsidR="002045CD" w:rsidRPr="004E00F5">
        <w:rPr>
          <w:sz w:val="21"/>
          <w:szCs w:val="21"/>
        </w:rPr>
        <w:t xml:space="preserve"> function when performed on the same day for </w:t>
      </w:r>
      <w:r w:rsidR="005A22CC">
        <w:rPr>
          <w:sz w:val="21"/>
          <w:szCs w:val="21"/>
        </w:rPr>
        <w:t>a group of patients who presented to a neuro-otology outpatient facility</w:t>
      </w:r>
      <w:r w:rsidR="002045CD" w:rsidRPr="004E00F5">
        <w:rPr>
          <w:sz w:val="21"/>
          <w:szCs w:val="21"/>
        </w:rPr>
        <w:t>.</w:t>
      </w:r>
    </w:p>
    <w:p w14:paraId="7C44BCCC" w14:textId="77777777" w:rsidR="002045CD" w:rsidRPr="004E00F5" w:rsidRDefault="002045CD">
      <w:pPr>
        <w:rPr>
          <w:sz w:val="21"/>
          <w:szCs w:val="21"/>
        </w:rPr>
      </w:pPr>
    </w:p>
    <w:p w14:paraId="740BCDAD" w14:textId="77777777" w:rsidR="002045CD" w:rsidRPr="004E00F5" w:rsidRDefault="002045CD">
      <w:pPr>
        <w:rPr>
          <w:sz w:val="21"/>
          <w:szCs w:val="21"/>
          <w:u w:val="single"/>
        </w:rPr>
      </w:pPr>
      <w:r w:rsidRPr="004E00F5">
        <w:rPr>
          <w:sz w:val="21"/>
          <w:szCs w:val="21"/>
          <w:u w:val="single"/>
        </w:rPr>
        <w:t>Methods</w:t>
      </w:r>
    </w:p>
    <w:p w14:paraId="132A15DA" w14:textId="2BB3ADD2" w:rsidR="000F7EE0" w:rsidRPr="004E00F5" w:rsidRDefault="00E96023">
      <w:pPr>
        <w:rPr>
          <w:sz w:val="21"/>
          <w:szCs w:val="21"/>
        </w:rPr>
      </w:pPr>
      <w:r w:rsidRPr="004E00F5">
        <w:rPr>
          <w:sz w:val="21"/>
          <w:szCs w:val="21"/>
        </w:rPr>
        <w:t>A retrospective analysis wa</w:t>
      </w:r>
      <w:r w:rsidR="00397A27" w:rsidRPr="004E00F5">
        <w:rPr>
          <w:sz w:val="21"/>
          <w:szCs w:val="21"/>
        </w:rPr>
        <w:t xml:space="preserve">s performed on </w:t>
      </w:r>
      <w:r w:rsidR="00BA65DE">
        <w:rPr>
          <w:sz w:val="21"/>
          <w:szCs w:val="21"/>
        </w:rPr>
        <w:t>282</w:t>
      </w:r>
      <w:r w:rsidRPr="004E00F5">
        <w:rPr>
          <w:sz w:val="21"/>
          <w:szCs w:val="21"/>
        </w:rPr>
        <w:t xml:space="preserve"> patients </w:t>
      </w:r>
      <w:r w:rsidR="004E00F5" w:rsidRPr="004E00F5">
        <w:rPr>
          <w:sz w:val="21"/>
          <w:szCs w:val="21"/>
        </w:rPr>
        <w:t>on whom both SVH</w:t>
      </w:r>
      <w:r w:rsidR="00916060">
        <w:rPr>
          <w:sz w:val="21"/>
          <w:szCs w:val="21"/>
        </w:rPr>
        <w:t xml:space="preserve">, Cervical </w:t>
      </w:r>
      <w:r w:rsidR="00D65145">
        <w:rPr>
          <w:sz w:val="21"/>
          <w:szCs w:val="21"/>
        </w:rPr>
        <w:t>VEMP</w:t>
      </w:r>
      <w:r w:rsidR="00DD7DE8">
        <w:rPr>
          <w:sz w:val="21"/>
          <w:szCs w:val="21"/>
        </w:rPr>
        <w:t xml:space="preserve"> (</w:t>
      </w:r>
      <w:proofErr w:type="spellStart"/>
      <w:r w:rsidR="00DD7DE8">
        <w:rPr>
          <w:sz w:val="21"/>
          <w:szCs w:val="21"/>
        </w:rPr>
        <w:t>c</w:t>
      </w:r>
      <w:r w:rsidR="00916060">
        <w:rPr>
          <w:sz w:val="21"/>
          <w:szCs w:val="21"/>
        </w:rPr>
        <w:t>VEMP</w:t>
      </w:r>
      <w:proofErr w:type="spellEnd"/>
      <w:r w:rsidR="00916060">
        <w:rPr>
          <w:sz w:val="21"/>
          <w:szCs w:val="21"/>
        </w:rPr>
        <w:t>)</w:t>
      </w:r>
      <w:r w:rsidR="005C4233">
        <w:rPr>
          <w:sz w:val="21"/>
          <w:szCs w:val="21"/>
        </w:rPr>
        <w:t>,</w:t>
      </w:r>
      <w:r w:rsidR="00DD7DE8">
        <w:rPr>
          <w:sz w:val="21"/>
          <w:szCs w:val="21"/>
        </w:rPr>
        <w:t xml:space="preserve"> and </w:t>
      </w:r>
      <w:proofErr w:type="spellStart"/>
      <w:r w:rsidR="00DD7DE8">
        <w:rPr>
          <w:sz w:val="21"/>
          <w:szCs w:val="21"/>
        </w:rPr>
        <w:t>o</w:t>
      </w:r>
      <w:r w:rsidR="004E00F5" w:rsidRPr="004E00F5">
        <w:rPr>
          <w:sz w:val="21"/>
          <w:szCs w:val="21"/>
        </w:rPr>
        <w:t>VEMPs</w:t>
      </w:r>
      <w:proofErr w:type="spellEnd"/>
      <w:r w:rsidR="00A30A3A">
        <w:rPr>
          <w:sz w:val="21"/>
          <w:szCs w:val="21"/>
        </w:rPr>
        <w:t xml:space="preserve"> had been performed.</w:t>
      </w:r>
      <w:r w:rsidR="005A22CC">
        <w:rPr>
          <w:sz w:val="21"/>
          <w:szCs w:val="21"/>
        </w:rPr>
        <w:t xml:space="preserve"> SVH was tested with both eyes viewing an illuminated bar</w:t>
      </w:r>
      <w:r w:rsidR="00B4047B">
        <w:rPr>
          <w:sz w:val="21"/>
          <w:szCs w:val="21"/>
        </w:rPr>
        <w:t xml:space="preserve"> in a dark room; an average of 10 trials was used. Ocular VEMPs were recorded in response to 105 dB </w:t>
      </w:r>
      <w:proofErr w:type="spellStart"/>
      <w:proofErr w:type="gramStart"/>
      <w:r w:rsidR="00B4047B">
        <w:rPr>
          <w:sz w:val="21"/>
          <w:szCs w:val="21"/>
        </w:rPr>
        <w:t>nHL</w:t>
      </w:r>
      <w:proofErr w:type="spellEnd"/>
      <w:proofErr w:type="gramEnd"/>
      <w:r w:rsidR="00B4047B">
        <w:rPr>
          <w:sz w:val="21"/>
          <w:szCs w:val="21"/>
        </w:rPr>
        <w:t xml:space="preserve"> (140 dB peak SPL) 0.1ms air-conducted clicks and 20V p-p (146 dB Force Level) 1</w:t>
      </w:r>
      <w:r w:rsidR="005C4233">
        <w:rPr>
          <w:sz w:val="21"/>
          <w:szCs w:val="21"/>
        </w:rPr>
        <w:t>-</w:t>
      </w:r>
      <w:r w:rsidR="00B4047B">
        <w:rPr>
          <w:sz w:val="21"/>
          <w:szCs w:val="21"/>
        </w:rPr>
        <w:t xml:space="preserve">ms bone conducted taps delivered via a </w:t>
      </w:r>
      <w:proofErr w:type="spellStart"/>
      <w:r w:rsidR="00B4047B">
        <w:rPr>
          <w:sz w:val="21"/>
          <w:szCs w:val="21"/>
        </w:rPr>
        <w:t>minishaker</w:t>
      </w:r>
      <w:proofErr w:type="spellEnd"/>
      <w:r w:rsidR="00B4047B">
        <w:rPr>
          <w:sz w:val="21"/>
          <w:szCs w:val="21"/>
        </w:rPr>
        <w:t>. Mean</w:t>
      </w:r>
      <w:r w:rsidR="000F7EE0" w:rsidRPr="004E00F5">
        <w:rPr>
          <w:sz w:val="21"/>
          <w:szCs w:val="21"/>
        </w:rPr>
        <w:t xml:space="preserve"> SVH</w:t>
      </w:r>
      <w:r w:rsidR="00B4047B">
        <w:rPr>
          <w:sz w:val="21"/>
          <w:szCs w:val="21"/>
        </w:rPr>
        <w:t xml:space="preserve"> was correlated</w:t>
      </w:r>
      <w:r w:rsidR="000F7EE0" w:rsidRPr="004E00F5">
        <w:rPr>
          <w:sz w:val="21"/>
          <w:szCs w:val="21"/>
        </w:rPr>
        <w:t xml:space="preserve"> with the asymmetry </w:t>
      </w:r>
      <w:r w:rsidR="00B4047B">
        <w:rPr>
          <w:sz w:val="21"/>
          <w:szCs w:val="21"/>
        </w:rPr>
        <w:t xml:space="preserve">ratios for </w:t>
      </w:r>
      <w:r w:rsidR="00DD7DE8">
        <w:rPr>
          <w:sz w:val="21"/>
          <w:szCs w:val="21"/>
        </w:rPr>
        <w:t xml:space="preserve">BC </w:t>
      </w:r>
      <w:proofErr w:type="spellStart"/>
      <w:r w:rsidR="00DD7DE8">
        <w:rPr>
          <w:sz w:val="21"/>
          <w:szCs w:val="21"/>
        </w:rPr>
        <w:t>o</w:t>
      </w:r>
      <w:r w:rsidR="00F40D49">
        <w:rPr>
          <w:sz w:val="21"/>
          <w:szCs w:val="21"/>
        </w:rPr>
        <w:t>VEMP</w:t>
      </w:r>
      <w:proofErr w:type="spellEnd"/>
      <w:r w:rsidR="00A30A3A">
        <w:rPr>
          <w:sz w:val="21"/>
          <w:szCs w:val="21"/>
        </w:rPr>
        <w:t xml:space="preserve"> and </w:t>
      </w:r>
      <w:r w:rsidR="00DD7DE8">
        <w:rPr>
          <w:sz w:val="21"/>
          <w:szCs w:val="21"/>
        </w:rPr>
        <w:t>A</w:t>
      </w:r>
      <w:r w:rsidR="00A30A3A">
        <w:rPr>
          <w:sz w:val="21"/>
          <w:szCs w:val="21"/>
        </w:rPr>
        <w:t>C</w:t>
      </w:r>
      <w:r w:rsidR="00DD7DE8">
        <w:rPr>
          <w:sz w:val="21"/>
          <w:szCs w:val="21"/>
        </w:rPr>
        <w:t xml:space="preserve"> </w:t>
      </w:r>
      <w:proofErr w:type="spellStart"/>
      <w:r w:rsidR="00DD7DE8">
        <w:rPr>
          <w:sz w:val="21"/>
          <w:szCs w:val="21"/>
        </w:rPr>
        <w:t>c</w:t>
      </w:r>
      <w:r w:rsidR="00A30A3A">
        <w:rPr>
          <w:sz w:val="21"/>
          <w:szCs w:val="21"/>
        </w:rPr>
        <w:t>VEMP</w:t>
      </w:r>
      <w:proofErr w:type="spellEnd"/>
      <w:r w:rsidR="00A30A3A">
        <w:rPr>
          <w:sz w:val="21"/>
          <w:szCs w:val="21"/>
        </w:rPr>
        <w:t xml:space="preserve"> </w:t>
      </w:r>
      <w:r w:rsidR="00B4047B">
        <w:rPr>
          <w:sz w:val="21"/>
          <w:szCs w:val="21"/>
        </w:rPr>
        <w:t>peak to peak amplitudes</w:t>
      </w:r>
      <w:r w:rsidR="000F7EE0" w:rsidRPr="004E00F5">
        <w:rPr>
          <w:sz w:val="21"/>
          <w:szCs w:val="21"/>
        </w:rPr>
        <w:t>.</w:t>
      </w:r>
    </w:p>
    <w:p w14:paraId="3DAC45D2" w14:textId="77777777" w:rsidR="008E775F" w:rsidRPr="004E00F5" w:rsidRDefault="008E775F">
      <w:pPr>
        <w:rPr>
          <w:sz w:val="21"/>
          <w:szCs w:val="21"/>
          <w:u w:val="single"/>
        </w:rPr>
      </w:pPr>
    </w:p>
    <w:p w14:paraId="22CA4ED6" w14:textId="024E139E" w:rsidR="008E775F" w:rsidRPr="004E00F5" w:rsidRDefault="008E775F">
      <w:pPr>
        <w:rPr>
          <w:sz w:val="21"/>
          <w:szCs w:val="21"/>
          <w:u w:val="single"/>
        </w:rPr>
      </w:pPr>
      <w:r w:rsidRPr="004E00F5">
        <w:rPr>
          <w:sz w:val="21"/>
          <w:szCs w:val="21"/>
          <w:u w:val="single"/>
        </w:rPr>
        <w:t>Results</w:t>
      </w:r>
    </w:p>
    <w:p w14:paraId="296B38BF" w14:textId="74EA7924" w:rsidR="008E775F" w:rsidRPr="004E00F5" w:rsidRDefault="00A30A3A" w:rsidP="008E775F">
      <w:pPr>
        <w:rPr>
          <w:sz w:val="21"/>
          <w:szCs w:val="21"/>
        </w:rPr>
      </w:pPr>
      <w:r>
        <w:rPr>
          <w:sz w:val="21"/>
          <w:szCs w:val="21"/>
        </w:rPr>
        <w:t>A</w:t>
      </w:r>
      <w:r w:rsidR="00BA65DE">
        <w:rPr>
          <w:sz w:val="21"/>
          <w:szCs w:val="21"/>
        </w:rPr>
        <w:t xml:space="preserve"> total of 282</w:t>
      </w:r>
      <w:r w:rsidR="008E775F" w:rsidRPr="004E00F5">
        <w:rPr>
          <w:sz w:val="21"/>
          <w:szCs w:val="21"/>
        </w:rPr>
        <w:t xml:space="preserve"> pat</w:t>
      </w:r>
      <w:r w:rsidR="00BA65DE">
        <w:rPr>
          <w:sz w:val="21"/>
          <w:szCs w:val="21"/>
        </w:rPr>
        <w:t>ients had measurement of SVH,</w:t>
      </w:r>
      <w:r w:rsidR="00DD7DE8">
        <w:rPr>
          <w:sz w:val="21"/>
          <w:szCs w:val="21"/>
        </w:rPr>
        <w:t xml:space="preserve"> </w:t>
      </w:r>
      <w:proofErr w:type="spellStart"/>
      <w:r w:rsidR="00DD7DE8">
        <w:rPr>
          <w:sz w:val="21"/>
          <w:szCs w:val="21"/>
        </w:rPr>
        <w:t>o</w:t>
      </w:r>
      <w:r w:rsidR="008E775F" w:rsidRPr="004E00F5">
        <w:rPr>
          <w:sz w:val="21"/>
          <w:szCs w:val="21"/>
        </w:rPr>
        <w:t>VEMPs</w:t>
      </w:r>
      <w:proofErr w:type="spellEnd"/>
      <w:r w:rsidR="005C4233">
        <w:rPr>
          <w:sz w:val="21"/>
          <w:szCs w:val="21"/>
        </w:rPr>
        <w:t>,</w:t>
      </w:r>
      <w:r w:rsidR="008E775F" w:rsidRPr="004E00F5">
        <w:rPr>
          <w:sz w:val="21"/>
          <w:szCs w:val="21"/>
        </w:rPr>
        <w:t xml:space="preserve"> </w:t>
      </w:r>
      <w:r w:rsidR="00DD7DE8">
        <w:rPr>
          <w:sz w:val="21"/>
          <w:szCs w:val="21"/>
        </w:rPr>
        <w:t xml:space="preserve">and </w:t>
      </w:r>
      <w:proofErr w:type="spellStart"/>
      <w:r w:rsidR="00DD7DE8">
        <w:rPr>
          <w:sz w:val="21"/>
          <w:szCs w:val="21"/>
        </w:rPr>
        <w:t>c</w:t>
      </w:r>
      <w:r w:rsidR="00BA65DE">
        <w:rPr>
          <w:sz w:val="21"/>
          <w:szCs w:val="21"/>
        </w:rPr>
        <w:t>VEMPs</w:t>
      </w:r>
      <w:proofErr w:type="spellEnd"/>
      <w:r w:rsidR="00BA65DE">
        <w:rPr>
          <w:sz w:val="21"/>
          <w:szCs w:val="21"/>
        </w:rPr>
        <w:t xml:space="preserve"> </w:t>
      </w:r>
      <w:r w:rsidR="008E775F" w:rsidRPr="004E00F5">
        <w:rPr>
          <w:sz w:val="21"/>
          <w:szCs w:val="21"/>
        </w:rPr>
        <w:t>on the same day;</w:t>
      </w:r>
      <w:r>
        <w:rPr>
          <w:sz w:val="21"/>
          <w:szCs w:val="21"/>
        </w:rPr>
        <w:t xml:space="preserve"> </w:t>
      </w:r>
      <w:r w:rsidR="00BA65DE">
        <w:rPr>
          <w:sz w:val="21"/>
          <w:szCs w:val="21"/>
        </w:rPr>
        <w:t>53</w:t>
      </w:r>
      <w:r w:rsidR="008E775F" w:rsidRPr="004E00F5">
        <w:rPr>
          <w:sz w:val="21"/>
          <w:szCs w:val="21"/>
        </w:rPr>
        <w:t xml:space="preserve"> patients </w:t>
      </w:r>
      <w:r>
        <w:rPr>
          <w:sz w:val="21"/>
          <w:szCs w:val="21"/>
        </w:rPr>
        <w:t xml:space="preserve">had a </w:t>
      </w:r>
      <w:r w:rsidR="008E775F" w:rsidRPr="004E00F5">
        <w:rPr>
          <w:sz w:val="21"/>
          <w:szCs w:val="21"/>
        </w:rPr>
        <w:t xml:space="preserve">diagnosis of </w:t>
      </w:r>
      <w:r>
        <w:rPr>
          <w:sz w:val="21"/>
          <w:szCs w:val="21"/>
        </w:rPr>
        <w:t xml:space="preserve">acute </w:t>
      </w:r>
      <w:r w:rsidR="008E775F" w:rsidRPr="004E00F5">
        <w:rPr>
          <w:sz w:val="21"/>
          <w:szCs w:val="21"/>
        </w:rPr>
        <w:t>vestibular neuritis</w:t>
      </w:r>
      <w:r w:rsidR="001E659F">
        <w:rPr>
          <w:sz w:val="21"/>
          <w:szCs w:val="21"/>
        </w:rPr>
        <w:t xml:space="preserve"> (VN)</w:t>
      </w:r>
      <w:r w:rsidR="008E775F" w:rsidRPr="004E00F5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1E659F">
        <w:rPr>
          <w:sz w:val="21"/>
          <w:szCs w:val="21"/>
        </w:rPr>
        <w:t>The P</w:t>
      </w:r>
      <w:r w:rsidR="008E775F" w:rsidRPr="004E00F5">
        <w:rPr>
          <w:sz w:val="21"/>
          <w:szCs w:val="21"/>
        </w:rPr>
        <w:t>earson</w:t>
      </w:r>
      <w:r w:rsidR="001E659F">
        <w:rPr>
          <w:sz w:val="21"/>
          <w:szCs w:val="21"/>
        </w:rPr>
        <w:t>’</w:t>
      </w:r>
      <w:r w:rsidR="008E775F" w:rsidRPr="004E00F5">
        <w:rPr>
          <w:sz w:val="21"/>
          <w:szCs w:val="21"/>
        </w:rPr>
        <w:t>s correlation coeffici</w:t>
      </w:r>
      <w:r w:rsidR="00DD7DE8">
        <w:rPr>
          <w:sz w:val="21"/>
          <w:szCs w:val="21"/>
        </w:rPr>
        <w:t xml:space="preserve">ent between the SVH and the BC </w:t>
      </w:r>
      <w:proofErr w:type="spellStart"/>
      <w:r w:rsidR="00DD7DE8">
        <w:rPr>
          <w:sz w:val="21"/>
          <w:szCs w:val="21"/>
        </w:rPr>
        <w:t>o</w:t>
      </w:r>
      <w:r w:rsidR="008E775F" w:rsidRPr="004E00F5">
        <w:rPr>
          <w:sz w:val="21"/>
          <w:szCs w:val="21"/>
        </w:rPr>
        <w:t>VEMP</w:t>
      </w:r>
      <w:proofErr w:type="spellEnd"/>
      <w:r w:rsidR="008E775F" w:rsidRPr="004E00F5">
        <w:rPr>
          <w:sz w:val="21"/>
          <w:szCs w:val="21"/>
        </w:rPr>
        <w:t xml:space="preserve"> across all </w:t>
      </w:r>
      <w:r w:rsidR="00BA65DE">
        <w:rPr>
          <w:sz w:val="21"/>
          <w:szCs w:val="21"/>
        </w:rPr>
        <w:t>282</w:t>
      </w:r>
      <w:r>
        <w:rPr>
          <w:sz w:val="21"/>
          <w:szCs w:val="21"/>
        </w:rPr>
        <w:t xml:space="preserve"> </w:t>
      </w:r>
      <w:r w:rsidR="00BA65DE">
        <w:rPr>
          <w:sz w:val="21"/>
          <w:szCs w:val="21"/>
        </w:rPr>
        <w:t>patients was 0.51</w:t>
      </w:r>
      <w:r w:rsidR="008E775F" w:rsidRPr="004E00F5">
        <w:rPr>
          <w:sz w:val="21"/>
          <w:szCs w:val="21"/>
        </w:rPr>
        <w:t xml:space="preserve"> </w:t>
      </w:r>
      <w:r w:rsidR="00BF4FE6">
        <w:rPr>
          <w:sz w:val="21"/>
          <w:szCs w:val="21"/>
        </w:rPr>
        <w:t>(p&lt;0.</w:t>
      </w:r>
      <w:r w:rsidR="00F85A99">
        <w:rPr>
          <w:sz w:val="21"/>
          <w:szCs w:val="21"/>
        </w:rPr>
        <w:t>001)</w:t>
      </w:r>
      <w:r w:rsidR="008E775F" w:rsidRPr="004E00F5">
        <w:rPr>
          <w:sz w:val="21"/>
          <w:szCs w:val="21"/>
        </w:rPr>
        <w:t>.</w:t>
      </w:r>
      <w:r w:rsidR="00F85A99">
        <w:rPr>
          <w:sz w:val="21"/>
          <w:szCs w:val="21"/>
        </w:rPr>
        <w:t xml:space="preserve"> When subjects with acute vestibular neuritis </w:t>
      </w:r>
      <w:r w:rsidR="00BA65DE">
        <w:rPr>
          <w:sz w:val="21"/>
          <w:szCs w:val="21"/>
        </w:rPr>
        <w:t>(n=53</w:t>
      </w:r>
      <w:r w:rsidR="00F85A99">
        <w:rPr>
          <w:sz w:val="21"/>
          <w:szCs w:val="21"/>
        </w:rPr>
        <w:t xml:space="preserve">) </w:t>
      </w:r>
      <w:r w:rsidR="00D65145">
        <w:rPr>
          <w:sz w:val="21"/>
          <w:szCs w:val="21"/>
        </w:rPr>
        <w:t>were</w:t>
      </w:r>
      <w:r w:rsidR="00F85A99">
        <w:rPr>
          <w:sz w:val="21"/>
          <w:szCs w:val="21"/>
        </w:rPr>
        <w:t xml:space="preserve"> separately correlated</w:t>
      </w:r>
      <w:r w:rsidR="005C4233">
        <w:rPr>
          <w:sz w:val="21"/>
          <w:szCs w:val="21"/>
        </w:rPr>
        <w:t>,</w:t>
      </w:r>
      <w:r w:rsidR="00F85A99">
        <w:rPr>
          <w:sz w:val="21"/>
          <w:szCs w:val="21"/>
        </w:rPr>
        <w:t xml:space="preserve"> the </w:t>
      </w:r>
      <w:r w:rsidR="008E775F" w:rsidRPr="004E00F5">
        <w:rPr>
          <w:sz w:val="21"/>
          <w:szCs w:val="21"/>
        </w:rPr>
        <w:t xml:space="preserve">coefficient </w:t>
      </w:r>
      <w:r w:rsidR="00F85A99">
        <w:rPr>
          <w:sz w:val="21"/>
          <w:szCs w:val="21"/>
        </w:rPr>
        <w:t xml:space="preserve">rose to </w:t>
      </w:r>
      <w:r w:rsidR="00DD7DE8">
        <w:rPr>
          <w:sz w:val="21"/>
          <w:szCs w:val="21"/>
        </w:rPr>
        <w:t>0.61</w:t>
      </w:r>
      <w:r w:rsidR="008E775F" w:rsidRPr="004E00F5">
        <w:rPr>
          <w:sz w:val="21"/>
          <w:szCs w:val="21"/>
        </w:rPr>
        <w:t xml:space="preserve"> (</w:t>
      </w:r>
      <w:r w:rsidR="00BF4FE6">
        <w:rPr>
          <w:sz w:val="21"/>
          <w:szCs w:val="21"/>
        </w:rPr>
        <w:t>p&lt;0.</w:t>
      </w:r>
      <w:r w:rsidR="00F85A99">
        <w:rPr>
          <w:sz w:val="21"/>
          <w:szCs w:val="21"/>
        </w:rPr>
        <w:t>001</w:t>
      </w:r>
      <w:r w:rsidR="008E775F" w:rsidRPr="004E00F5">
        <w:rPr>
          <w:sz w:val="21"/>
          <w:szCs w:val="21"/>
        </w:rPr>
        <w:t>).</w:t>
      </w:r>
      <w:r w:rsidR="00F85A99">
        <w:rPr>
          <w:sz w:val="21"/>
          <w:szCs w:val="21"/>
        </w:rPr>
        <w:t>T</w:t>
      </w:r>
      <w:r>
        <w:rPr>
          <w:sz w:val="21"/>
          <w:szCs w:val="21"/>
        </w:rPr>
        <w:t>he</w:t>
      </w:r>
      <w:r w:rsidR="008E775F" w:rsidRPr="004E00F5">
        <w:rPr>
          <w:sz w:val="21"/>
          <w:szCs w:val="21"/>
        </w:rPr>
        <w:t xml:space="preserve"> correlation coeffici</w:t>
      </w:r>
      <w:r w:rsidR="00DD7DE8">
        <w:rPr>
          <w:sz w:val="21"/>
          <w:szCs w:val="21"/>
        </w:rPr>
        <w:t xml:space="preserve">ent between the SVH and the AC </w:t>
      </w:r>
      <w:proofErr w:type="spellStart"/>
      <w:r w:rsidR="00DD7DE8">
        <w:rPr>
          <w:sz w:val="21"/>
          <w:szCs w:val="21"/>
        </w:rPr>
        <w:t>cVEMP</w:t>
      </w:r>
      <w:proofErr w:type="spellEnd"/>
      <w:r w:rsidR="00DD7DE8">
        <w:rPr>
          <w:sz w:val="21"/>
          <w:szCs w:val="21"/>
        </w:rPr>
        <w:t xml:space="preserve"> in </w:t>
      </w:r>
      <w:r w:rsidR="008E775F" w:rsidRPr="004E00F5">
        <w:rPr>
          <w:sz w:val="21"/>
          <w:szCs w:val="21"/>
        </w:rPr>
        <w:t>patients</w:t>
      </w:r>
      <w:r w:rsidR="00DD7DE8">
        <w:rPr>
          <w:sz w:val="21"/>
          <w:szCs w:val="21"/>
        </w:rPr>
        <w:t xml:space="preserve"> </w:t>
      </w:r>
      <w:r w:rsidR="007B6A71">
        <w:rPr>
          <w:sz w:val="21"/>
          <w:szCs w:val="21"/>
        </w:rPr>
        <w:t xml:space="preserve">with acute VN </w:t>
      </w:r>
      <w:r w:rsidR="008E775F" w:rsidRPr="004E00F5">
        <w:rPr>
          <w:sz w:val="21"/>
          <w:szCs w:val="21"/>
        </w:rPr>
        <w:t>(</w:t>
      </w:r>
      <w:r w:rsidR="00DD7DE8">
        <w:rPr>
          <w:sz w:val="21"/>
          <w:szCs w:val="21"/>
        </w:rPr>
        <w:t>n=</w:t>
      </w:r>
      <w:proofErr w:type="gramStart"/>
      <w:r w:rsidR="00DD7DE8">
        <w:rPr>
          <w:sz w:val="21"/>
          <w:szCs w:val="21"/>
        </w:rPr>
        <w:t>53</w:t>
      </w:r>
      <w:r w:rsidR="007B6A71">
        <w:rPr>
          <w:sz w:val="21"/>
          <w:szCs w:val="21"/>
        </w:rPr>
        <w:t xml:space="preserve"> </w:t>
      </w:r>
      <w:r w:rsidR="008E775F" w:rsidRPr="004E00F5">
        <w:rPr>
          <w:sz w:val="21"/>
          <w:szCs w:val="21"/>
        </w:rPr>
        <w:t>)</w:t>
      </w:r>
      <w:proofErr w:type="gramEnd"/>
      <w:r w:rsidR="00DD7DE8">
        <w:rPr>
          <w:sz w:val="21"/>
          <w:szCs w:val="21"/>
        </w:rPr>
        <w:t xml:space="preserve"> was 0.43 (p&lt;0.001).</w:t>
      </w:r>
      <w:r w:rsidR="00825382">
        <w:rPr>
          <w:sz w:val="21"/>
          <w:szCs w:val="21"/>
        </w:rPr>
        <w:t xml:space="preserve"> We also performed separate correlations for the subgroups of patients with other diagnoses</w:t>
      </w:r>
      <w:r w:rsidR="005C4233">
        <w:rPr>
          <w:sz w:val="21"/>
          <w:szCs w:val="21"/>
        </w:rPr>
        <w:t>,</w:t>
      </w:r>
      <w:r w:rsidR="00825382">
        <w:rPr>
          <w:sz w:val="21"/>
          <w:szCs w:val="21"/>
        </w:rPr>
        <w:t xml:space="preserve"> including vestibular schwannoma, Meniere’s disease, vestibular migraine, brainstem stroke, and superior semicircular canal dehiscence</w:t>
      </w:r>
      <w:r w:rsidR="005C4233">
        <w:rPr>
          <w:sz w:val="21"/>
          <w:szCs w:val="21"/>
        </w:rPr>
        <w:t>,</w:t>
      </w:r>
      <w:r w:rsidR="00825382">
        <w:rPr>
          <w:sz w:val="21"/>
          <w:szCs w:val="21"/>
        </w:rPr>
        <w:t xml:space="preserve"> and these will also be presented.</w:t>
      </w:r>
    </w:p>
    <w:p w14:paraId="1BAB3505" w14:textId="77777777" w:rsidR="007D6F1B" w:rsidRPr="004E00F5" w:rsidRDefault="007D6F1B" w:rsidP="008E775F">
      <w:pPr>
        <w:rPr>
          <w:sz w:val="21"/>
          <w:szCs w:val="21"/>
        </w:rPr>
      </w:pPr>
    </w:p>
    <w:p w14:paraId="18557606" w14:textId="75EA7C12" w:rsidR="007D6F1B" w:rsidRPr="004E00F5" w:rsidRDefault="007D6F1B" w:rsidP="008E775F">
      <w:pPr>
        <w:rPr>
          <w:sz w:val="21"/>
          <w:szCs w:val="21"/>
          <w:u w:val="single"/>
        </w:rPr>
      </w:pPr>
      <w:r w:rsidRPr="004E00F5">
        <w:rPr>
          <w:sz w:val="21"/>
          <w:szCs w:val="21"/>
          <w:u w:val="single"/>
        </w:rPr>
        <w:t>Conclusion</w:t>
      </w:r>
    </w:p>
    <w:p w14:paraId="3A8BD316" w14:textId="58C81E32" w:rsidR="008E775F" w:rsidRDefault="00825382" w:rsidP="00825382">
      <w:pPr>
        <w:widowControl w:val="0"/>
        <w:autoSpaceDE w:val="0"/>
        <w:autoSpaceDN w:val="0"/>
        <w:adjustRightInd w:val="0"/>
        <w:spacing w:line="216" w:lineRule="atLeast"/>
      </w:pPr>
      <w:r>
        <w:rPr>
          <w:sz w:val="21"/>
          <w:szCs w:val="21"/>
        </w:rPr>
        <w:t xml:space="preserve">Static and dynamic tests of </w:t>
      </w:r>
      <w:proofErr w:type="spellStart"/>
      <w:r>
        <w:rPr>
          <w:sz w:val="21"/>
          <w:szCs w:val="21"/>
        </w:rPr>
        <w:t>utricular</w:t>
      </w:r>
      <w:proofErr w:type="spellEnd"/>
      <w:r>
        <w:rPr>
          <w:sz w:val="21"/>
          <w:szCs w:val="21"/>
        </w:rPr>
        <w:t xml:space="preserve"> function are affected to differing degrees depending on pathology, site, stage</w:t>
      </w:r>
      <w:r w:rsidR="005C4233">
        <w:rPr>
          <w:sz w:val="21"/>
          <w:szCs w:val="21"/>
        </w:rPr>
        <w:t>,</w:t>
      </w:r>
      <w:r>
        <w:rPr>
          <w:sz w:val="21"/>
          <w:szCs w:val="21"/>
        </w:rPr>
        <w:t xml:space="preserve"> and central compensation, with the strongest correlation in acute, uncompensated peripheral lesions. </w:t>
      </w:r>
      <w:r w:rsidR="00D65145">
        <w:rPr>
          <w:sz w:val="21"/>
          <w:szCs w:val="21"/>
        </w:rPr>
        <w:t xml:space="preserve">There are </w:t>
      </w:r>
      <w:r w:rsidR="00DD7DE8">
        <w:rPr>
          <w:sz w:val="21"/>
          <w:szCs w:val="21"/>
        </w:rPr>
        <w:t>strong</w:t>
      </w:r>
      <w:r w:rsidR="00D65145">
        <w:rPr>
          <w:sz w:val="21"/>
          <w:szCs w:val="21"/>
        </w:rPr>
        <w:t>, highly significant</w:t>
      </w:r>
      <w:r w:rsidR="007D6F1B" w:rsidRPr="004E00F5">
        <w:rPr>
          <w:sz w:val="21"/>
          <w:szCs w:val="21"/>
        </w:rPr>
        <w:t xml:space="preserve"> correlation</w:t>
      </w:r>
      <w:r w:rsidR="00D65145">
        <w:rPr>
          <w:sz w:val="21"/>
          <w:szCs w:val="21"/>
        </w:rPr>
        <w:t>s</w:t>
      </w:r>
      <w:r w:rsidR="00DD7DE8">
        <w:rPr>
          <w:sz w:val="21"/>
          <w:szCs w:val="21"/>
        </w:rPr>
        <w:t xml:space="preserve"> between SVH and </w:t>
      </w:r>
      <w:proofErr w:type="spellStart"/>
      <w:r w:rsidR="00DD7DE8">
        <w:rPr>
          <w:sz w:val="21"/>
          <w:szCs w:val="21"/>
        </w:rPr>
        <w:t>o</w:t>
      </w:r>
      <w:r w:rsidR="007D6F1B" w:rsidRPr="004E00F5">
        <w:rPr>
          <w:sz w:val="21"/>
          <w:szCs w:val="21"/>
        </w:rPr>
        <w:t>VEMP</w:t>
      </w:r>
      <w:proofErr w:type="spellEnd"/>
      <w:r w:rsidR="007D6F1B" w:rsidRPr="004E00F5">
        <w:rPr>
          <w:sz w:val="21"/>
          <w:szCs w:val="21"/>
        </w:rPr>
        <w:t xml:space="preserve"> </w:t>
      </w:r>
      <w:r w:rsidR="00D65145">
        <w:rPr>
          <w:sz w:val="21"/>
          <w:szCs w:val="21"/>
        </w:rPr>
        <w:t>asymmetry</w:t>
      </w:r>
      <w:r w:rsidR="00DD7DE8">
        <w:rPr>
          <w:sz w:val="21"/>
          <w:szCs w:val="21"/>
        </w:rPr>
        <w:t xml:space="preserve"> when tested on the same day</w:t>
      </w:r>
      <w:r w:rsidR="007A17A8" w:rsidRPr="004E00F5">
        <w:rPr>
          <w:sz w:val="21"/>
          <w:szCs w:val="21"/>
        </w:rPr>
        <w:t xml:space="preserve">. As expected, </w:t>
      </w:r>
      <w:r w:rsidR="00A30A3A">
        <w:rPr>
          <w:sz w:val="21"/>
          <w:szCs w:val="21"/>
        </w:rPr>
        <w:t>subjects with acute</w:t>
      </w:r>
      <w:r w:rsidR="007A17A8" w:rsidRPr="004E00F5">
        <w:rPr>
          <w:sz w:val="21"/>
          <w:szCs w:val="21"/>
        </w:rPr>
        <w:t xml:space="preserve"> vestibular neuritis</w:t>
      </w:r>
      <w:r w:rsidR="00B4047B">
        <w:rPr>
          <w:sz w:val="21"/>
          <w:szCs w:val="21"/>
        </w:rPr>
        <w:t>, which predominantly affects the superior vestibular nerve</w:t>
      </w:r>
      <w:r w:rsidR="005C4233">
        <w:rPr>
          <w:sz w:val="21"/>
          <w:szCs w:val="21"/>
        </w:rPr>
        <w:t>,</w:t>
      </w:r>
      <w:r w:rsidR="00A30A3A">
        <w:rPr>
          <w:sz w:val="21"/>
          <w:szCs w:val="21"/>
        </w:rPr>
        <w:t xml:space="preserve"> demonstrate more powerful correlations</w:t>
      </w:r>
      <w:r w:rsidR="007A17A8" w:rsidRPr="004E00F5">
        <w:rPr>
          <w:sz w:val="21"/>
          <w:szCs w:val="21"/>
        </w:rPr>
        <w:t>.</w:t>
      </w:r>
      <w:r w:rsidR="00D65145">
        <w:rPr>
          <w:sz w:val="21"/>
          <w:szCs w:val="21"/>
        </w:rPr>
        <w:t xml:space="preserve"> Weaker correlations exist between </w:t>
      </w:r>
      <w:r w:rsidR="00A30A3A">
        <w:rPr>
          <w:sz w:val="21"/>
          <w:szCs w:val="21"/>
        </w:rPr>
        <w:t xml:space="preserve">SVH and </w:t>
      </w:r>
      <w:r w:rsidR="00DD7DE8">
        <w:rPr>
          <w:sz w:val="21"/>
          <w:szCs w:val="21"/>
        </w:rPr>
        <w:t>the c</w:t>
      </w:r>
      <w:r w:rsidR="00D65145">
        <w:rPr>
          <w:sz w:val="21"/>
          <w:szCs w:val="21"/>
        </w:rPr>
        <w:t>VEMP</w:t>
      </w:r>
      <w:r w:rsidR="00A30A3A">
        <w:rPr>
          <w:sz w:val="21"/>
          <w:szCs w:val="21"/>
        </w:rPr>
        <w:t>s which assess saccular function</w:t>
      </w:r>
      <w:r w:rsidR="00D65145">
        <w:rPr>
          <w:sz w:val="21"/>
          <w:szCs w:val="21"/>
        </w:rPr>
        <w:t>.</w:t>
      </w:r>
    </w:p>
    <w:p w14:paraId="27DC2E42" w14:textId="77777777" w:rsidR="002045CD" w:rsidRDefault="002045CD"/>
    <w:sectPr w:rsidR="002045CD" w:rsidSect="005C4233">
      <w:pgSz w:w="11900" w:h="16840"/>
      <w:pgMar w:top="1440" w:right="720" w:bottom="87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CD"/>
    <w:rsid w:val="00056969"/>
    <w:rsid w:val="000B6E6B"/>
    <w:rsid w:val="000F7EE0"/>
    <w:rsid w:val="001E659F"/>
    <w:rsid w:val="002045CD"/>
    <w:rsid w:val="002330D8"/>
    <w:rsid w:val="0028076E"/>
    <w:rsid w:val="0033171D"/>
    <w:rsid w:val="00397A27"/>
    <w:rsid w:val="00436F0F"/>
    <w:rsid w:val="004E00F5"/>
    <w:rsid w:val="004E6051"/>
    <w:rsid w:val="005A22CC"/>
    <w:rsid w:val="005C4233"/>
    <w:rsid w:val="00672089"/>
    <w:rsid w:val="00741506"/>
    <w:rsid w:val="007A17A8"/>
    <w:rsid w:val="007B6A71"/>
    <w:rsid w:val="007D6F1B"/>
    <w:rsid w:val="00825382"/>
    <w:rsid w:val="008E775F"/>
    <w:rsid w:val="00916060"/>
    <w:rsid w:val="00A30A3A"/>
    <w:rsid w:val="00B4047B"/>
    <w:rsid w:val="00BA65DE"/>
    <w:rsid w:val="00BF4FE6"/>
    <w:rsid w:val="00CE5E13"/>
    <w:rsid w:val="00D46FBD"/>
    <w:rsid w:val="00D65145"/>
    <w:rsid w:val="00DD7DE8"/>
    <w:rsid w:val="00E96023"/>
    <w:rsid w:val="00EF624B"/>
    <w:rsid w:val="00F40D49"/>
    <w:rsid w:val="00F85A99"/>
    <w:rsid w:val="00F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D7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Dy</dc:creator>
  <cp:keywords/>
  <dc:description/>
  <cp:lastModifiedBy>Mary</cp:lastModifiedBy>
  <cp:revision>3</cp:revision>
  <cp:lastPrinted>2017-11-21T14:58:00Z</cp:lastPrinted>
  <dcterms:created xsi:type="dcterms:W3CDTF">2017-11-21T14:58:00Z</dcterms:created>
  <dcterms:modified xsi:type="dcterms:W3CDTF">2018-01-16T19:24:00Z</dcterms:modified>
</cp:coreProperties>
</file>