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BE" w:rsidRDefault="00945BBE" w:rsidP="00945BBE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Incidental Findings on MRI IAMs Investigating </w:t>
      </w:r>
      <w:proofErr w:type="spellStart"/>
      <w:r>
        <w:rPr>
          <w:rStyle w:val="Strong"/>
          <w:rFonts w:ascii="Verdana" w:hAnsi="Verdana"/>
          <w:sz w:val="20"/>
          <w:szCs w:val="20"/>
        </w:rPr>
        <w:t>Audiovestibular</w:t>
      </w:r>
      <w:proofErr w:type="spellEnd"/>
      <w:r>
        <w:rPr>
          <w:rStyle w:val="Strong"/>
          <w:rFonts w:ascii="Verdana" w:hAnsi="Verdana"/>
          <w:sz w:val="20"/>
          <w:szCs w:val="20"/>
        </w:rPr>
        <w:t xml:space="preserve"> Symptoms</w:t>
      </w:r>
    </w:p>
    <w:p w:rsidR="00945BBE" w:rsidRPr="00C01BB1" w:rsidRDefault="00945BBE" w:rsidP="00945BBE">
      <w:pPr>
        <w:pStyle w:val="NormalWeb"/>
        <w:jc w:val="center"/>
        <w:rPr>
          <w:rFonts w:ascii="Verdana" w:hAnsi="Verdana"/>
          <w:b/>
          <w:sz w:val="20"/>
          <w:szCs w:val="20"/>
        </w:rPr>
      </w:pPr>
      <w:r w:rsidRPr="00C01BB1">
        <w:rPr>
          <w:rStyle w:val="Strong"/>
          <w:rFonts w:ascii="Verdana" w:hAnsi="Verdana"/>
          <w:b w:val="0"/>
          <w:sz w:val="20"/>
          <w:szCs w:val="20"/>
        </w:rPr>
        <w:t>Htun H M</w:t>
      </w:r>
      <w:r w:rsidRPr="00C01BB1">
        <w:rPr>
          <w:rStyle w:val="Strong"/>
          <w:rFonts w:ascii="Verdana" w:hAnsi="Verdana"/>
          <w:b w:val="0"/>
          <w:sz w:val="20"/>
          <w:szCs w:val="20"/>
          <w:vertAlign w:val="superscript"/>
        </w:rPr>
        <w:t>1</w:t>
      </w:r>
      <w:r w:rsidRPr="00C01BB1">
        <w:rPr>
          <w:rStyle w:val="Strong"/>
          <w:rFonts w:ascii="Verdana" w:hAnsi="Verdana"/>
          <w:b w:val="0"/>
          <w:sz w:val="20"/>
          <w:szCs w:val="20"/>
        </w:rPr>
        <w:t xml:space="preserve">, Mui S L </w:t>
      </w:r>
      <w:r w:rsidRPr="00C01BB1">
        <w:rPr>
          <w:rStyle w:val="Strong"/>
          <w:rFonts w:ascii="Verdana" w:hAnsi="Verdana"/>
          <w:b w:val="0"/>
          <w:sz w:val="20"/>
          <w:szCs w:val="20"/>
          <w:vertAlign w:val="superscript"/>
        </w:rPr>
        <w:t>2</w:t>
      </w:r>
      <w:r w:rsidRPr="00C01BB1">
        <w:rPr>
          <w:rStyle w:val="Strong"/>
          <w:rFonts w:ascii="Verdana" w:hAnsi="Verdana"/>
          <w:b w:val="0"/>
          <w:sz w:val="20"/>
          <w:szCs w:val="20"/>
        </w:rPr>
        <w:t>, Williams C</w:t>
      </w:r>
      <w:r w:rsidRPr="00C01BB1">
        <w:rPr>
          <w:rStyle w:val="Strong"/>
          <w:rFonts w:ascii="Verdana" w:hAnsi="Verdana"/>
          <w:b w:val="0"/>
          <w:sz w:val="20"/>
          <w:szCs w:val="20"/>
          <w:vertAlign w:val="superscript"/>
        </w:rPr>
        <w:t>3</w:t>
      </w:r>
      <w:r w:rsidRPr="00C01BB1">
        <w:rPr>
          <w:rStyle w:val="Strong"/>
          <w:rFonts w:ascii="Verdana" w:hAnsi="Verdana"/>
          <w:b w:val="0"/>
          <w:sz w:val="20"/>
          <w:szCs w:val="20"/>
        </w:rPr>
        <w:t>, Hans P S</w:t>
      </w:r>
      <w:r w:rsidRPr="00C01BB1">
        <w:rPr>
          <w:rStyle w:val="Strong"/>
          <w:rFonts w:ascii="Verdana" w:hAnsi="Verdana"/>
          <w:b w:val="0"/>
          <w:sz w:val="20"/>
          <w:szCs w:val="20"/>
          <w:vertAlign w:val="superscript"/>
        </w:rPr>
        <w:t>4</w:t>
      </w:r>
    </w:p>
    <w:p w:rsidR="00945BBE" w:rsidRDefault="00945BBE" w:rsidP="00945BB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Aim</w:t>
      </w:r>
      <w:r>
        <w:rPr>
          <w:rFonts w:ascii="Verdana" w:hAnsi="Verdana"/>
          <w:sz w:val="20"/>
          <w:szCs w:val="20"/>
        </w:rPr>
        <w:t>: To determine the frequency of incidental findings found on Magnetic Resonance Imaging of</w:t>
      </w:r>
      <w:r w:rsidR="00C01BB1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 xml:space="preserve">Internal Auditory Meatus (MRI IAM) used to investigate </w:t>
      </w:r>
      <w:proofErr w:type="spellStart"/>
      <w:r>
        <w:rPr>
          <w:rFonts w:ascii="Verdana" w:hAnsi="Verdana"/>
          <w:sz w:val="20"/>
          <w:szCs w:val="20"/>
        </w:rPr>
        <w:t>audiovestibular</w:t>
      </w:r>
      <w:proofErr w:type="spellEnd"/>
      <w:r>
        <w:rPr>
          <w:rFonts w:ascii="Verdana" w:hAnsi="Verdana"/>
          <w:sz w:val="20"/>
          <w:szCs w:val="20"/>
        </w:rPr>
        <w:t xml:space="preserve"> symptoms, and to deter</w:t>
      </w:r>
      <w:r w:rsidR="00C01BB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ine how to best manage these when found.</w:t>
      </w:r>
    </w:p>
    <w:p w:rsidR="00945BBE" w:rsidRDefault="00945BBE" w:rsidP="00945BB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Design</w:t>
      </w:r>
      <w:r>
        <w:rPr>
          <w:rFonts w:ascii="Verdana" w:hAnsi="Verdana"/>
          <w:sz w:val="20"/>
          <w:szCs w:val="20"/>
        </w:rPr>
        <w:t>: Retrospective review</w:t>
      </w:r>
      <w:r w:rsidR="00C01BB1">
        <w:rPr>
          <w:rFonts w:ascii="Verdana" w:hAnsi="Verdana"/>
          <w:sz w:val="20"/>
          <w:szCs w:val="20"/>
        </w:rPr>
        <w:t xml:space="preserve"> of MRI IAM scans during a 3-</w:t>
      </w:r>
      <w:r>
        <w:rPr>
          <w:rFonts w:ascii="Verdana" w:hAnsi="Verdana"/>
          <w:sz w:val="20"/>
          <w:szCs w:val="20"/>
        </w:rPr>
        <w:t>month period in the Radiology Department at a UK District General Hospital.</w:t>
      </w:r>
    </w:p>
    <w:p w:rsidR="00945BBE" w:rsidRDefault="00945BBE" w:rsidP="00945BB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Results</w:t>
      </w:r>
      <w:r>
        <w:rPr>
          <w:rFonts w:ascii="Verdana" w:hAnsi="Verdana"/>
          <w:sz w:val="20"/>
          <w:szCs w:val="20"/>
        </w:rPr>
        <w:t>: 109 scans were reviewed. Of these</w:t>
      </w:r>
      <w:r w:rsidR="00C01B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92.7% showed no </w:t>
      </w:r>
      <w:proofErr w:type="spellStart"/>
      <w:r>
        <w:rPr>
          <w:rFonts w:ascii="Verdana" w:hAnsi="Verdana"/>
          <w:sz w:val="20"/>
          <w:szCs w:val="20"/>
        </w:rPr>
        <w:t>retrocochlear</w:t>
      </w:r>
      <w:proofErr w:type="spellEnd"/>
      <w:r>
        <w:rPr>
          <w:rFonts w:ascii="Verdana" w:hAnsi="Verdana"/>
          <w:sz w:val="20"/>
          <w:szCs w:val="20"/>
        </w:rPr>
        <w:t xml:space="preserve"> pathology</w:t>
      </w:r>
      <w:r w:rsidR="00C01BB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0.9% was vestibular schwannoma, 6.4% vascular loops</w:t>
      </w:r>
      <w:r w:rsidR="00C01B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2.8% incidental findings that warranted further action and investigation. 40.4% showed other incidental pathologies such as age</w:t>
      </w:r>
      <w:r w:rsidR="00C01BB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related </w:t>
      </w:r>
      <w:proofErr w:type="spellStart"/>
      <w:r>
        <w:rPr>
          <w:rFonts w:ascii="Verdana" w:hAnsi="Verdana"/>
          <w:sz w:val="20"/>
          <w:szCs w:val="20"/>
        </w:rPr>
        <w:t>ischaemic</w:t>
      </w:r>
      <w:proofErr w:type="spellEnd"/>
      <w:r>
        <w:rPr>
          <w:rFonts w:ascii="Verdana" w:hAnsi="Verdana"/>
          <w:sz w:val="20"/>
          <w:szCs w:val="20"/>
        </w:rPr>
        <w:t xml:space="preserve"> changes and sinus disease</w:t>
      </w:r>
      <w:r w:rsidR="00C01B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which required no further intervention. 49.5% of MRIs reviewed were entirely normal.</w:t>
      </w:r>
    </w:p>
    <w:p w:rsidR="00945BBE" w:rsidRDefault="00945BBE" w:rsidP="00C01BB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Conclusion</w:t>
      </w:r>
      <w:r>
        <w:rPr>
          <w:rFonts w:ascii="Verdana" w:hAnsi="Verdana"/>
          <w:sz w:val="20"/>
          <w:szCs w:val="20"/>
        </w:rPr>
        <w:t xml:space="preserve">: Our study demonstrated that almost half of scans investigating </w:t>
      </w:r>
      <w:proofErr w:type="spellStart"/>
      <w:r>
        <w:rPr>
          <w:rFonts w:ascii="Verdana" w:hAnsi="Verdana"/>
          <w:sz w:val="20"/>
          <w:szCs w:val="20"/>
        </w:rPr>
        <w:t>audiovestibular</w:t>
      </w:r>
      <w:proofErr w:type="spellEnd"/>
      <w:r>
        <w:rPr>
          <w:rFonts w:ascii="Verdana" w:hAnsi="Verdana"/>
          <w:sz w:val="20"/>
          <w:szCs w:val="20"/>
        </w:rPr>
        <w:t xml:space="preserve"> symptoms showed incidental findings. Otolaryngologists should have an understanding of the significance of the most commonly encountered incidental findings, counsel patients appropriately</w:t>
      </w:r>
      <w:r w:rsidR="00C01B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refer onward when necessary.</w:t>
      </w:r>
      <w:bookmarkStart w:id="0" w:name="_GoBack"/>
      <w:bookmarkEnd w:id="0"/>
    </w:p>
    <w:p w:rsidR="00945BBE" w:rsidRDefault="00945BBE" w:rsidP="00945BB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Key words: MRI IAM, </w:t>
      </w:r>
      <w:proofErr w:type="spellStart"/>
      <w:r>
        <w:rPr>
          <w:rFonts w:ascii="Verdana" w:hAnsi="Verdana"/>
          <w:sz w:val="20"/>
          <w:szCs w:val="20"/>
        </w:rPr>
        <w:t>audiovestibular</w:t>
      </w:r>
      <w:proofErr w:type="spellEnd"/>
      <w:r>
        <w:rPr>
          <w:rFonts w:ascii="Verdana" w:hAnsi="Verdana"/>
          <w:sz w:val="20"/>
          <w:szCs w:val="20"/>
        </w:rPr>
        <w:t xml:space="preserve"> symptoms, vestibular schwannoma, incidental findings</w:t>
      </w:r>
    </w:p>
    <w:p w:rsidR="00945BBE" w:rsidRDefault="00945BBE" w:rsidP="00945BB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FC53DD" w:rsidRDefault="00FC53DD"/>
    <w:sectPr w:rsidR="00FC53DD" w:rsidSect="00C01BB1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E"/>
    <w:rsid w:val="00945BBE"/>
    <w:rsid w:val="00C01BB1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8B00-721D-43C3-875A-FB80064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B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5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2017-09-29T14:43:00Z</dcterms:created>
  <dcterms:modified xsi:type="dcterms:W3CDTF">2018-01-16T20:11:00Z</dcterms:modified>
</cp:coreProperties>
</file>