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BC" w:rsidRPr="00C525BC" w:rsidRDefault="00C525BC" w:rsidP="00C525BC">
      <w:pPr>
        <w:spacing w:line="276" w:lineRule="auto"/>
        <w:rPr>
          <w:b/>
          <w:sz w:val="24"/>
          <w:szCs w:val="24"/>
          <w:lang w:val="en-US"/>
        </w:rPr>
      </w:pPr>
      <w:r w:rsidRPr="00C525BC">
        <w:rPr>
          <w:b/>
          <w:sz w:val="24"/>
          <w:szCs w:val="24"/>
          <w:lang w:val="en-US"/>
        </w:rPr>
        <w:t>NEUROFEEDBACK FOR TINNITUS TREATMENT – REVIEW AND CURRENT CONCEPTS</w:t>
      </w:r>
    </w:p>
    <w:p w:rsidR="00C525BC" w:rsidRPr="00E01296" w:rsidRDefault="00C525BC" w:rsidP="00C525BC">
      <w:pPr>
        <w:spacing w:line="276" w:lineRule="auto"/>
        <w:rPr>
          <w:sz w:val="24"/>
          <w:szCs w:val="24"/>
          <w:lang w:val="en-US"/>
        </w:rPr>
      </w:pPr>
      <w:r w:rsidRPr="00E01296">
        <w:rPr>
          <w:sz w:val="24"/>
          <w:szCs w:val="24"/>
          <w:lang w:val="en-US"/>
        </w:rPr>
        <w:t>Tobias Kleinjung</w:t>
      </w:r>
      <w:r w:rsidR="00BB19D3">
        <w:rPr>
          <w:sz w:val="24"/>
          <w:szCs w:val="24"/>
          <w:lang w:val="en-US"/>
        </w:rPr>
        <w:t>,</w:t>
      </w:r>
      <w:r w:rsidRPr="00E01296">
        <w:rPr>
          <w:sz w:val="24"/>
          <w:szCs w:val="24"/>
          <w:vertAlign w:val="superscript"/>
          <w:lang w:val="en-US"/>
        </w:rPr>
        <w:t>1</w:t>
      </w:r>
      <w:r w:rsidRPr="00E01296">
        <w:rPr>
          <w:sz w:val="24"/>
          <w:szCs w:val="24"/>
          <w:lang w:val="en-US"/>
        </w:rPr>
        <w:t xml:space="preserve"> Dominik Güntensperger</w:t>
      </w:r>
      <w:r w:rsidR="00BB19D3">
        <w:rPr>
          <w:sz w:val="24"/>
          <w:szCs w:val="24"/>
          <w:lang w:val="en-US"/>
        </w:rPr>
        <w:t>,</w:t>
      </w:r>
      <w:r w:rsidRPr="00E01296">
        <w:rPr>
          <w:sz w:val="24"/>
          <w:szCs w:val="24"/>
          <w:vertAlign w:val="superscript"/>
          <w:lang w:val="en-US"/>
        </w:rPr>
        <w:t>2,3</w:t>
      </w:r>
      <w:r w:rsidRPr="00E01296">
        <w:rPr>
          <w:sz w:val="24"/>
          <w:szCs w:val="24"/>
          <w:lang w:val="en-US"/>
        </w:rPr>
        <w:t xml:space="preserve"> Patrick Neff</w:t>
      </w:r>
      <w:r w:rsidR="00BB19D3">
        <w:rPr>
          <w:sz w:val="24"/>
          <w:szCs w:val="24"/>
          <w:lang w:val="en-US"/>
        </w:rPr>
        <w:t>,</w:t>
      </w:r>
      <w:r w:rsidRPr="00E01296">
        <w:rPr>
          <w:sz w:val="24"/>
          <w:szCs w:val="24"/>
          <w:vertAlign w:val="superscript"/>
          <w:lang w:val="en-US"/>
        </w:rPr>
        <w:t>2,3</w:t>
      </w:r>
      <w:r w:rsidRPr="00E01296">
        <w:rPr>
          <w:sz w:val="24"/>
          <w:szCs w:val="24"/>
          <w:lang w:val="en-US"/>
        </w:rPr>
        <w:t xml:space="preserve"> Christian Thüring</w:t>
      </w:r>
      <w:r w:rsidR="00BB19D3">
        <w:rPr>
          <w:sz w:val="24"/>
          <w:szCs w:val="24"/>
          <w:lang w:val="en-US"/>
        </w:rPr>
        <w:t>,</w:t>
      </w:r>
      <w:r w:rsidRPr="00E01296">
        <w:rPr>
          <w:sz w:val="24"/>
          <w:szCs w:val="24"/>
          <w:vertAlign w:val="superscript"/>
          <w:lang w:val="en-US"/>
        </w:rPr>
        <w:t>1</w:t>
      </w:r>
      <w:bookmarkStart w:id="0" w:name="_GoBack"/>
      <w:bookmarkEnd w:id="0"/>
      <w:r w:rsidRPr="00E01296">
        <w:rPr>
          <w:sz w:val="24"/>
          <w:szCs w:val="24"/>
          <w:lang w:val="en-US"/>
        </w:rPr>
        <w:t xml:space="preserve"> Martin Meyer</w:t>
      </w:r>
      <w:r w:rsidRPr="00E01296">
        <w:rPr>
          <w:sz w:val="24"/>
          <w:szCs w:val="24"/>
          <w:vertAlign w:val="superscript"/>
          <w:lang w:val="en-US"/>
        </w:rPr>
        <w:t>2,3</w:t>
      </w:r>
    </w:p>
    <w:p w:rsidR="00C525BC" w:rsidRPr="00C525BC" w:rsidRDefault="00C525BC" w:rsidP="00C525BC">
      <w:pPr>
        <w:spacing w:line="276" w:lineRule="auto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1</w:t>
      </w:r>
      <w:r w:rsidR="00E01296">
        <w:rPr>
          <w:i/>
          <w:sz w:val="24"/>
          <w:szCs w:val="24"/>
          <w:lang w:val="en-US"/>
        </w:rPr>
        <w:t>.</w:t>
      </w:r>
      <w:r>
        <w:rPr>
          <w:i/>
          <w:sz w:val="24"/>
          <w:szCs w:val="24"/>
          <w:lang w:val="en-US"/>
        </w:rPr>
        <w:t xml:space="preserve"> </w:t>
      </w:r>
      <w:r w:rsidRPr="00C525BC">
        <w:rPr>
          <w:i/>
          <w:sz w:val="24"/>
          <w:szCs w:val="24"/>
          <w:lang w:val="en-US"/>
        </w:rPr>
        <w:t xml:space="preserve">Department of Otorhinolaryngology, University Hospital of Zurich, Switzerland </w:t>
      </w:r>
    </w:p>
    <w:p w:rsidR="00C525BC" w:rsidRPr="00C525BC" w:rsidRDefault="00C525BC" w:rsidP="00C525BC">
      <w:pPr>
        <w:spacing w:line="276" w:lineRule="auto"/>
        <w:rPr>
          <w:i/>
          <w:sz w:val="24"/>
          <w:szCs w:val="24"/>
          <w:lang w:val="en-US"/>
        </w:rPr>
      </w:pPr>
      <w:r w:rsidRPr="00C525BC">
        <w:rPr>
          <w:i/>
          <w:sz w:val="24"/>
          <w:szCs w:val="24"/>
          <w:lang w:val="en-US"/>
        </w:rPr>
        <w:t>2</w:t>
      </w:r>
      <w:r w:rsidR="00E01296">
        <w:rPr>
          <w:i/>
          <w:sz w:val="24"/>
          <w:szCs w:val="24"/>
          <w:lang w:val="en-US"/>
        </w:rPr>
        <w:t>.</w:t>
      </w:r>
      <w:r w:rsidRPr="00C525BC">
        <w:rPr>
          <w:i/>
          <w:sz w:val="24"/>
          <w:szCs w:val="24"/>
          <w:lang w:val="en-US"/>
        </w:rPr>
        <w:t xml:space="preserve"> Division Neuropsychology, Department of Psychology, University of Zurich, Switzerland</w:t>
      </w:r>
    </w:p>
    <w:p w:rsidR="00C525BC" w:rsidRPr="00C525BC" w:rsidRDefault="00C525BC" w:rsidP="00C525BC">
      <w:pPr>
        <w:spacing w:line="276" w:lineRule="auto"/>
        <w:rPr>
          <w:i/>
          <w:sz w:val="24"/>
          <w:szCs w:val="24"/>
          <w:lang w:val="en-US"/>
        </w:rPr>
      </w:pPr>
      <w:r w:rsidRPr="00C525BC">
        <w:rPr>
          <w:i/>
          <w:sz w:val="24"/>
          <w:szCs w:val="24"/>
          <w:lang w:val="en-US"/>
        </w:rPr>
        <w:t>3</w:t>
      </w:r>
      <w:r w:rsidR="00E01296">
        <w:rPr>
          <w:i/>
          <w:sz w:val="24"/>
          <w:szCs w:val="24"/>
          <w:lang w:val="en-US"/>
        </w:rPr>
        <w:t>.</w:t>
      </w:r>
      <w:r w:rsidRPr="00C525BC">
        <w:rPr>
          <w:i/>
          <w:sz w:val="24"/>
          <w:szCs w:val="24"/>
          <w:lang w:val="en-US"/>
        </w:rPr>
        <w:t xml:space="preserve"> University Research Priority Program “Dynamics of Healthy Aging”, University of Zurich, Switzerland</w:t>
      </w:r>
    </w:p>
    <w:p w:rsidR="00C525BC" w:rsidRDefault="00C525BC" w:rsidP="00C525BC">
      <w:pPr>
        <w:spacing w:line="276" w:lineRule="auto"/>
        <w:rPr>
          <w:sz w:val="24"/>
          <w:szCs w:val="24"/>
          <w:lang w:val="en-US"/>
        </w:rPr>
      </w:pPr>
    </w:p>
    <w:p w:rsidR="00BF1F82" w:rsidRPr="00C525BC" w:rsidRDefault="00C525BC" w:rsidP="00E01296">
      <w:pPr>
        <w:spacing w:line="480" w:lineRule="auto"/>
        <w:rPr>
          <w:sz w:val="24"/>
          <w:szCs w:val="24"/>
          <w:lang w:val="en-US"/>
        </w:rPr>
      </w:pPr>
      <w:r w:rsidRPr="00C525BC">
        <w:rPr>
          <w:sz w:val="24"/>
          <w:szCs w:val="24"/>
          <w:lang w:val="en-US"/>
        </w:rPr>
        <w:t>An effective treatment to completely alleviate chronic tinnitus symptoms has not yet</w:t>
      </w:r>
      <w:r w:rsidR="00E01296">
        <w:rPr>
          <w:sz w:val="24"/>
          <w:szCs w:val="24"/>
          <w:lang w:val="en-US"/>
        </w:rPr>
        <w:t xml:space="preserve"> </w:t>
      </w:r>
      <w:r w:rsidRPr="00C525BC">
        <w:rPr>
          <w:sz w:val="24"/>
          <w:szCs w:val="24"/>
          <w:lang w:val="en-US"/>
        </w:rPr>
        <w:t>been discovered. However, recent developments suggest that neurofeedback (NFB),</w:t>
      </w:r>
      <w:r w:rsidR="00E01296">
        <w:rPr>
          <w:sz w:val="24"/>
          <w:szCs w:val="24"/>
          <w:lang w:val="en-US"/>
        </w:rPr>
        <w:t xml:space="preserve"> </w:t>
      </w:r>
      <w:r w:rsidRPr="00C525BC">
        <w:rPr>
          <w:sz w:val="24"/>
          <w:szCs w:val="24"/>
          <w:lang w:val="en-US"/>
        </w:rPr>
        <w:t>a method already popular in the treatment of other psychological and neurological</w:t>
      </w:r>
      <w:r w:rsidR="00E01296">
        <w:rPr>
          <w:sz w:val="24"/>
          <w:szCs w:val="24"/>
          <w:lang w:val="en-US"/>
        </w:rPr>
        <w:t xml:space="preserve"> </w:t>
      </w:r>
      <w:r w:rsidRPr="00C525BC">
        <w:rPr>
          <w:sz w:val="24"/>
          <w:szCs w:val="24"/>
          <w:lang w:val="en-US"/>
        </w:rPr>
        <w:t>disorders, may provide a suitable alternative. NFB is a non-invasive method generally</w:t>
      </w:r>
      <w:r w:rsidR="00E01296">
        <w:rPr>
          <w:sz w:val="24"/>
          <w:szCs w:val="24"/>
          <w:lang w:val="en-US"/>
        </w:rPr>
        <w:t xml:space="preserve"> </w:t>
      </w:r>
      <w:r w:rsidRPr="00C525BC">
        <w:rPr>
          <w:sz w:val="24"/>
          <w:szCs w:val="24"/>
          <w:lang w:val="en-US"/>
        </w:rPr>
        <w:t>based on electrophysiological recordings and visualizing of certain aspects of brain</w:t>
      </w:r>
      <w:r w:rsidR="00E01296">
        <w:rPr>
          <w:sz w:val="24"/>
          <w:szCs w:val="24"/>
          <w:lang w:val="en-US"/>
        </w:rPr>
        <w:t xml:space="preserve"> </w:t>
      </w:r>
      <w:r w:rsidRPr="00C525BC">
        <w:rPr>
          <w:sz w:val="24"/>
          <w:szCs w:val="24"/>
          <w:lang w:val="en-US"/>
        </w:rPr>
        <w:t>activity as positive or negative feedback that enables patients to voluntarily control their</w:t>
      </w:r>
      <w:r>
        <w:rPr>
          <w:sz w:val="24"/>
          <w:szCs w:val="24"/>
          <w:lang w:val="en-US"/>
        </w:rPr>
        <w:t xml:space="preserve"> </w:t>
      </w:r>
      <w:r w:rsidRPr="00C525BC">
        <w:rPr>
          <w:sz w:val="24"/>
          <w:szCs w:val="24"/>
          <w:lang w:val="en-US"/>
        </w:rPr>
        <w:t>brain activity and thus triggers them to unlearn typical neural activity patterns related</w:t>
      </w:r>
      <w:r>
        <w:rPr>
          <w:sz w:val="24"/>
          <w:szCs w:val="24"/>
          <w:lang w:val="en-US"/>
        </w:rPr>
        <w:t xml:space="preserve"> t</w:t>
      </w:r>
      <w:r w:rsidRPr="00C525BC">
        <w:rPr>
          <w:sz w:val="24"/>
          <w:szCs w:val="24"/>
          <w:lang w:val="en-US"/>
        </w:rPr>
        <w:t>o tinnitus. The purpose of this review is to summarize and discuss previous findings</w:t>
      </w:r>
      <w:r>
        <w:rPr>
          <w:sz w:val="24"/>
          <w:szCs w:val="24"/>
          <w:lang w:val="en-US"/>
        </w:rPr>
        <w:t xml:space="preserve"> </w:t>
      </w:r>
      <w:r w:rsidRPr="00C525BC">
        <w:rPr>
          <w:sz w:val="24"/>
          <w:szCs w:val="24"/>
          <w:lang w:val="en-US"/>
        </w:rPr>
        <w:t>of neurofeedback treatment studies in the field of chronic tinnitus. In doing so, also an</w:t>
      </w:r>
      <w:r>
        <w:rPr>
          <w:sz w:val="24"/>
          <w:szCs w:val="24"/>
          <w:lang w:val="en-US"/>
        </w:rPr>
        <w:t xml:space="preserve"> </w:t>
      </w:r>
      <w:r w:rsidRPr="00C525BC">
        <w:rPr>
          <w:sz w:val="24"/>
          <w:szCs w:val="24"/>
          <w:lang w:val="en-US"/>
        </w:rPr>
        <w:t>overview about the underlying theories of tinnitus emergence is presented and results</w:t>
      </w:r>
      <w:r>
        <w:rPr>
          <w:sz w:val="24"/>
          <w:szCs w:val="24"/>
          <w:lang w:val="en-US"/>
        </w:rPr>
        <w:t xml:space="preserve"> </w:t>
      </w:r>
      <w:r w:rsidRPr="00C525BC">
        <w:rPr>
          <w:sz w:val="24"/>
          <w:szCs w:val="24"/>
          <w:lang w:val="en-US"/>
        </w:rPr>
        <w:t>of resting-state EEG and MEG studies summarized and critically discussed. To date,</w:t>
      </w:r>
      <w:r>
        <w:rPr>
          <w:sz w:val="24"/>
          <w:szCs w:val="24"/>
          <w:lang w:val="en-US"/>
        </w:rPr>
        <w:t xml:space="preserve"> </w:t>
      </w:r>
      <w:r w:rsidRPr="00C525BC">
        <w:rPr>
          <w:sz w:val="24"/>
          <w:szCs w:val="24"/>
          <w:lang w:val="en-US"/>
        </w:rPr>
        <w:t>neurofeedback as well as electrophysiological tinnitus studies lack general guidelines</w:t>
      </w:r>
      <w:r>
        <w:rPr>
          <w:sz w:val="24"/>
          <w:szCs w:val="24"/>
          <w:lang w:val="en-US"/>
        </w:rPr>
        <w:t xml:space="preserve"> </w:t>
      </w:r>
      <w:r w:rsidRPr="00C525BC">
        <w:rPr>
          <w:sz w:val="24"/>
          <w:szCs w:val="24"/>
          <w:lang w:val="en-US"/>
        </w:rPr>
        <w:t>that are crucial to produce more comparable and consistent results. Even though</w:t>
      </w:r>
      <w:r>
        <w:rPr>
          <w:sz w:val="24"/>
          <w:szCs w:val="24"/>
          <w:lang w:val="en-US"/>
        </w:rPr>
        <w:t xml:space="preserve"> </w:t>
      </w:r>
      <w:r w:rsidRPr="00C525BC">
        <w:rPr>
          <w:sz w:val="24"/>
          <w:szCs w:val="24"/>
          <w:lang w:val="en-US"/>
        </w:rPr>
        <w:t>neurofeedback has already shown promising results for chronic tinnitus treatment,</w:t>
      </w:r>
      <w:r>
        <w:rPr>
          <w:sz w:val="24"/>
          <w:szCs w:val="24"/>
          <w:lang w:val="en-US"/>
        </w:rPr>
        <w:t xml:space="preserve"> </w:t>
      </w:r>
      <w:r w:rsidRPr="00C525BC">
        <w:rPr>
          <w:sz w:val="24"/>
          <w:szCs w:val="24"/>
          <w:lang w:val="en-US"/>
        </w:rPr>
        <w:t>further research is needed in order to develop more sophisticated protocols that are</w:t>
      </w:r>
      <w:r>
        <w:rPr>
          <w:sz w:val="24"/>
          <w:szCs w:val="24"/>
          <w:lang w:val="en-US"/>
        </w:rPr>
        <w:t xml:space="preserve"> </w:t>
      </w:r>
      <w:r w:rsidRPr="00C525BC">
        <w:rPr>
          <w:sz w:val="24"/>
          <w:szCs w:val="24"/>
          <w:lang w:val="en-US"/>
        </w:rPr>
        <w:t>able to tackle the individual needs of tinnitus patients more specifically.</w:t>
      </w:r>
    </w:p>
    <w:sectPr w:rsidR="00BF1F82" w:rsidRPr="00C525BC" w:rsidSect="00E01296">
      <w:pgSz w:w="11906" w:h="16838"/>
      <w:pgMar w:top="1440" w:right="720" w:bottom="878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BC"/>
    <w:rsid w:val="00043FC3"/>
    <w:rsid w:val="007F078A"/>
    <w:rsid w:val="00BB19D3"/>
    <w:rsid w:val="00BF1F82"/>
    <w:rsid w:val="00C525BC"/>
    <w:rsid w:val="00E01296"/>
    <w:rsid w:val="00F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7659E-B40C-4B45-B231-7C3A4C71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C3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UniversitätsSpital Zürich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Kleinjung Tobias PD Dr.</dc:creator>
  <cp:keywords/>
  <dc:description/>
  <cp:lastModifiedBy>Mary</cp:lastModifiedBy>
  <cp:revision>4</cp:revision>
  <cp:lastPrinted>2017-12-07T13:36:00Z</cp:lastPrinted>
  <dcterms:created xsi:type="dcterms:W3CDTF">2017-12-07T13:37:00Z</dcterms:created>
  <dcterms:modified xsi:type="dcterms:W3CDTF">2018-01-16T20:26:00Z</dcterms:modified>
</cp:coreProperties>
</file>