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85" w:rsidRPr="002F7F85" w:rsidRDefault="002F7F85" w:rsidP="002F7F85">
      <w:pPr>
        <w:spacing w:line="360" w:lineRule="auto"/>
        <w:rPr>
          <w:b/>
          <w:caps/>
          <w:sz w:val="24"/>
          <w:szCs w:val="24"/>
          <w:lang w:val="en-US"/>
        </w:rPr>
      </w:pPr>
      <w:r w:rsidRPr="002F7F85">
        <w:rPr>
          <w:b/>
          <w:caps/>
          <w:sz w:val="24"/>
          <w:szCs w:val="24"/>
          <w:lang w:val="en-US"/>
        </w:rPr>
        <w:t>Can Cochlear Implants be a Cure for Tinnitus?</w:t>
      </w:r>
    </w:p>
    <w:p w:rsidR="00BF1F82" w:rsidRPr="00F5675D" w:rsidRDefault="002F7F85" w:rsidP="00BB23D2">
      <w:pPr>
        <w:spacing w:line="360" w:lineRule="auto"/>
        <w:rPr>
          <w:sz w:val="24"/>
          <w:szCs w:val="24"/>
          <w:lang w:val="en-US"/>
        </w:rPr>
      </w:pPr>
      <w:r w:rsidRPr="00F5675D">
        <w:rPr>
          <w:sz w:val="24"/>
          <w:szCs w:val="24"/>
          <w:lang w:val="en-US"/>
        </w:rPr>
        <w:t>Tobias Kleinjung</w:t>
      </w:r>
      <w:proofErr w:type="gramStart"/>
      <w:r w:rsidR="00F5675D">
        <w:rPr>
          <w:sz w:val="24"/>
          <w:szCs w:val="24"/>
          <w:lang w:val="en-US"/>
        </w:rPr>
        <w:t>,</w:t>
      </w:r>
      <w:r w:rsidRPr="00F5675D">
        <w:rPr>
          <w:sz w:val="24"/>
          <w:szCs w:val="24"/>
          <w:vertAlign w:val="superscript"/>
          <w:lang w:val="en-US"/>
        </w:rPr>
        <w:t>1</w:t>
      </w:r>
      <w:proofErr w:type="gramEnd"/>
      <w:r w:rsidRPr="00F5675D">
        <w:rPr>
          <w:sz w:val="24"/>
          <w:szCs w:val="24"/>
          <w:lang w:val="en-US"/>
        </w:rPr>
        <w:t xml:space="preserve"> Nicole Peter</w:t>
      </w:r>
      <w:r w:rsidRPr="00F5675D">
        <w:rPr>
          <w:sz w:val="24"/>
          <w:szCs w:val="24"/>
          <w:vertAlign w:val="superscript"/>
          <w:lang w:val="en-US"/>
        </w:rPr>
        <w:t>1</w:t>
      </w:r>
    </w:p>
    <w:p w:rsidR="002F7F85" w:rsidRPr="002F7F85" w:rsidRDefault="002F7F85" w:rsidP="002F7F85">
      <w:pPr>
        <w:spacing w:after="0" w:line="360" w:lineRule="auto"/>
        <w:rPr>
          <w:rFonts w:cs="Arial"/>
          <w:i/>
          <w:sz w:val="24"/>
          <w:szCs w:val="24"/>
          <w:lang w:val="en-US"/>
        </w:rPr>
      </w:pPr>
      <w:r>
        <w:rPr>
          <w:rFonts w:cs="Arial"/>
          <w:i/>
          <w:sz w:val="24"/>
          <w:szCs w:val="24"/>
          <w:lang w:val="en-US"/>
        </w:rPr>
        <w:t>1</w:t>
      </w:r>
      <w:r w:rsidR="00F5675D">
        <w:rPr>
          <w:rFonts w:cs="Arial"/>
          <w:i/>
          <w:sz w:val="24"/>
          <w:szCs w:val="24"/>
          <w:lang w:val="en-US"/>
        </w:rPr>
        <w:t>.</w:t>
      </w:r>
      <w:r w:rsidRPr="002F7F85">
        <w:rPr>
          <w:rFonts w:cs="Arial"/>
          <w:i/>
          <w:sz w:val="24"/>
          <w:szCs w:val="24"/>
          <w:lang w:val="en-US"/>
        </w:rPr>
        <w:t xml:space="preserve"> Department of Otorhinolaryngology, University Hospital </w:t>
      </w:r>
      <w:r>
        <w:rPr>
          <w:rFonts w:cs="Arial"/>
          <w:i/>
          <w:sz w:val="24"/>
          <w:szCs w:val="24"/>
          <w:lang w:val="en-US"/>
        </w:rPr>
        <w:t xml:space="preserve">of </w:t>
      </w:r>
      <w:r w:rsidRPr="002F7F85">
        <w:rPr>
          <w:rFonts w:cs="Arial"/>
          <w:i/>
          <w:sz w:val="24"/>
          <w:szCs w:val="24"/>
          <w:lang w:val="en-US"/>
        </w:rPr>
        <w:t xml:space="preserve">Zurich, Switzerland </w:t>
      </w:r>
    </w:p>
    <w:p w:rsidR="002F7F85" w:rsidRPr="002F7F85" w:rsidRDefault="002F7F85" w:rsidP="00BB23D2">
      <w:pPr>
        <w:spacing w:line="360" w:lineRule="auto"/>
        <w:rPr>
          <w:b/>
          <w:sz w:val="24"/>
          <w:szCs w:val="24"/>
          <w:lang w:val="en-US"/>
        </w:rPr>
      </w:pPr>
    </w:p>
    <w:p w:rsidR="00663862" w:rsidRPr="002F775D" w:rsidRDefault="00050EFB" w:rsidP="00495D3E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The pathophysiology of tinnitus is closely associated with peripheral hearing loss. Therefore, improvement of hearing reflects a major component of treatment from an </w:t>
      </w:r>
      <w:proofErr w:type="spellStart"/>
      <w:r>
        <w:rPr>
          <w:sz w:val="24"/>
          <w:szCs w:val="24"/>
          <w:lang w:val="en-US"/>
        </w:rPr>
        <w:t>otological</w:t>
      </w:r>
      <w:proofErr w:type="spellEnd"/>
      <w:r>
        <w:rPr>
          <w:sz w:val="24"/>
          <w:szCs w:val="24"/>
          <w:lang w:val="en-US"/>
        </w:rPr>
        <w:t xml:space="preserve"> point of view. There are multiple techniques in the amelioration of hearing loss</w:t>
      </w:r>
      <w:r w:rsidR="00F5675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which mainly depend on the extent and the location of the problem in the ear (</w:t>
      </w:r>
      <w:r w:rsidR="00FA59D0">
        <w:rPr>
          <w:sz w:val="24"/>
          <w:szCs w:val="24"/>
          <w:lang w:val="en-US"/>
        </w:rPr>
        <w:t xml:space="preserve">conductive vs. sensorineural hearing loss). This lecture will discuss the value of cochlear implantation in terms of tinnitus suppression as a tool for the treatment of unilateral or bilateral profound hearing loss and deafness. Interestingly, several studies have revealed that </w:t>
      </w:r>
      <w:r w:rsidR="00663862">
        <w:rPr>
          <w:sz w:val="24"/>
          <w:szCs w:val="24"/>
          <w:lang w:val="en-US"/>
        </w:rPr>
        <w:t xml:space="preserve">a high percentage of </w:t>
      </w:r>
      <w:r w:rsidR="00FA59D0">
        <w:rPr>
          <w:sz w:val="24"/>
          <w:szCs w:val="24"/>
          <w:lang w:val="en-US"/>
        </w:rPr>
        <w:t xml:space="preserve">patients in both conditions reported either a </w:t>
      </w:r>
      <w:r w:rsidR="00663862">
        <w:rPr>
          <w:sz w:val="24"/>
          <w:szCs w:val="24"/>
          <w:lang w:val="en-US"/>
        </w:rPr>
        <w:t>reduction or complete abolition of their tinnitus while wearing their cochlear implant</w:t>
      </w:r>
      <w:r w:rsidR="002F775D">
        <w:rPr>
          <w:sz w:val="24"/>
          <w:szCs w:val="24"/>
          <w:lang w:val="en-US"/>
        </w:rPr>
        <w:t xml:space="preserve"> (CI)</w:t>
      </w:r>
      <w:r w:rsidR="00663862">
        <w:rPr>
          <w:sz w:val="24"/>
          <w:szCs w:val="24"/>
          <w:lang w:val="en-US"/>
        </w:rPr>
        <w:t>.</w:t>
      </w:r>
      <w:r w:rsidR="00663862" w:rsidRPr="00663862">
        <w:rPr>
          <w:lang w:val="en"/>
        </w:rPr>
        <w:t xml:space="preserve"> </w:t>
      </w:r>
      <w:r w:rsidR="002F775D" w:rsidRPr="002F775D">
        <w:rPr>
          <w:sz w:val="24"/>
          <w:szCs w:val="24"/>
          <w:lang w:val="en-US"/>
        </w:rPr>
        <w:t>Electrical stimulation by a CI resulted in a significant</w:t>
      </w:r>
      <w:r w:rsidR="002F775D">
        <w:rPr>
          <w:sz w:val="24"/>
          <w:szCs w:val="24"/>
          <w:lang w:val="en-US"/>
        </w:rPr>
        <w:t xml:space="preserve"> reduction in tinnitus loudness </w:t>
      </w:r>
      <w:r w:rsidR="002F775D" w:rsidRPr="002F775D">
        <w:rPr>
          <w:sz w:val="24"/>
          <w:szCs w:val="24"/>
          <w:lang w:val="en-US"/>
        </w:rPr>
        <w:t>scales and significant reduction of scores of tinnitus questionnaires</w:t>
      </w:r>
      <w:r w:rsidR="002F775D">
        <w:rPr>
          <w:sz w:val="24"/>
          <w:szCs w:val="24"/>
          <w:lang w:val="en-US"/>
        </w:rPr>
        <w:t xml:space="preserve">. </w:t>
      </w:r>
      <w:proofErr w:type="spellStart"/>
      <w:r w:rsidR="002F775D">
        <w:rPr>
          <w:sz w:val="24"/>
          <w:szCs w:val="24"/>
          <w:lang w:val="en-US"/>
        </w:rPr>
        <w:t>T</w:t>
      </w:r>
      <w:r w:rsidR="002F775D" w:rsidRPr="00663862">
        <w:rPr>
          <w:sz w:val="24"/>
          <w:szCs w:val="24"/>
          <w:lang w:val="en"/>
        </w:rPr>
        <w:t>o</w:t>
      </w:r>
      <w:proofErr w:type="spellEnd"/>
      <w:r w:rsidR="00663862" w:rsidRPr="00663862">
        <w:rPr>
          <w:sz w:val="24"/>
          <w:szCs w:val="24"/>
          <w:lang w:val="en"/>
        </w:rPr>
        <w:t xml:space="preserve"> date, cochlear implantati</w:t>
      </w:r>
      <w:r w:rsidR="00663862">
        <w:rPr>
          <w:sz w:val="24"/>
          <w:szCs w:val="24"/>
          <w:lang w:val="en"/>
        </w:rPr>
        <w:t>on appears to be one of the most</w:t>
      </w:r>
      <w:r w:rsidR="00663862" w:rsidRPr="00663862">
        <w:rPr>
          <w:sz w:val="24"/>
          <w:szCs w:val="24"/>
          <w:lang w:val="en"/>
        </w:rPr>
        <w:t xml:space="preserve"> successful treatment options for severe tinnitus</w:t>
      </w:r>
      <w:r w:rsidR="00663862">
        <w:rPr>
          <w:sz w:val="24"/>
          <w:szCs w:val="24"/>
          <w:lang w:val="en"/>
        </w:rPr>
        <w:t>. Besides clinical data</w:t>
      </w:r>
      <w:r w:rsidR="002F775D">
        <w:rPr>
          <w:sz w:val="24"/>
          <w:szCs w:val="24"/>
          <w:lang w:val="en"/>
        </w:rPr>
        <w:t>,</w:t>
      </w:r>
      <w:r w:rsidR="00663862">
        <w:rPr>
          <w:sz w:val="24"/>
          <w:szCs w:val="24"/>
          <w:lang w:val="en"/>
        </w:rPr>
        <w:t xml:space="preserve"> this lecture will discuss potential </w:t>
      </w:r>
      <w:r w:rsidR="002F775D">
        <w:rPr>
          <w:sz w:val="24"/>
          <w:szCs w:val="24"/>
          <w:lang w:val="en"/>
        </w:rPr>
        <w:t xml:space="preserve">mechanisms of the therapeutic success in terms of tinnitus suppression. On the basis of unpublished research </w:t>
      </w:r>
      <w:r w:rsidR="00495D3E">
        <w:rPr>
          <w:sz w:val="24"/>
          <w:szCs w:val="24"/>
          <w:lang w:val="en"/>
        </w:rPr>
        <w:t>data from</w:t>
      </w:r>
      <w:r w:rsidR="002F775D">
        <w:rPr>
          <w:sz w:val="24"/>
          <w:szCs w:val="24"/>
          <w:lang w:val="en"/>
        </w:rPr>
        <w:t xml:space="preserve"> the authors’ institution</w:t>
      </w:r>
      <w:r w:rsidR="00495D3E">
        <w:rPr>
          <w:sz w:val="24"/>
          <w:szCs w:val="24"/>
          <w:lang w:val="en"/>
        </w:rPr>
        <w:t xml:space="preserve"> on a cohort of patients with single</w:t>
      </w:r>
      <w:r w:rsidR="00F5675D">
        <w:rPr>
          <w:sz w:val="24"/>
          <w:szCs w:val="24"/>
          <w:lang w:val="en"/>
        </w:rPr>
        <w:t>-</w:t>
      </w:r>
      <w:r w:rsidR="00495D3E">
        <w:rPr>
          <w:sz w:val="24"/>
          <w:szCs w:val="24"/>
          <w:lang w:val="en"/>
        </w:rPr>
        <w:t>sided deafness (SSD)</w:t>
      </w:r>
      <w:r w:rsidR="00F5675D">
        <w:rPr>
          <w:sz w:val="24"/>
          <w:szCs w:val="24"/>
          <w:lang w:val="en"/>
        </w:rPr>
        <w:t>,</w:t>
      </w:r>
      <w:r w:rsidR="00495D3E">
        <w:rPr>
          <w:sz w:val="24"/>
          <w:szCs w:val="24"/>
          <w:lang w:val="en"/>
        </w:rPr>
        <w:t xml:space="preserve"> it will be demonstrated </w:t>
      </w:r>
      <w:r w:rsidR="00495D3E">
        <w:rPr>
          <w:sz w:val="24"/>
          <w:szCs w:val="24"/>
          <w:lang w:val="en-US"/>
        </w:rPr>
        <w:t xml:space="preserve">to what extent a </w:t>
      </w:r>
      <w:r w:rsidR="00F5675D">
        <w:rPr>
          <w:sz w:val="24"/>
          <w:szCs w:val="24"/>
          <w:lang w:val="en-US"/>
        </w:rPr>
        <w:t>CI</w:t>
      </w:r>
      <w:r w:rsidR="00495D3E" w:rsidRPr="00495D3E">
        <w:rPr>
          <w:sz w:val="24"/>
          <w:szCs w:val="24"/>
          <w:lang w:val="en-US"/>
        </w:rPr>
        <w:t xml:space="preserve"> can reverse </w:t>
      </w:r>
      <w:proofErr w:type="spellStart"/>
      <w:r w:rsidR="00495D3E" w:rsidRPr="00495D3E">
        <w:rPr>
          <w:sz w:val="24"/>
          <w:szCs w:val="24"/>
          <w:lang w:val="en-US"/>
        </w:rPr>
        <w:t>neuroplastic</w:t>
      </w:r>
      <w:proofErr w:type="spellEnd"/>
      <w:r w:rsidR="00495D3E" w:rsidRPr="00495D3E">
        <w:rPr>
          <w:sz w:val="24"/>
          <w:szCs w:val="24"/>
          <w:lang w:val="en-US"/>
        </w:rPr>
        <w:t xml:space="preserve"> changes in central nervous structures in</w:t>
      </w:r>
      <w:r w:rsidR="00495D3E">
        <w:rPr>
          <w:sz w:val="24"/>
          <w:szCs w:val="24"/>
          <w:lang w:val="en-US"/>
        </w:rPr>
        <w:t xml:space="preserve"> </w:t>
      </w:r>
      <w:r w:rsidR="00495D3E" w:rsidRPr="00495D3E">
        <w:rPr>
          <w:sz w:val="24"/>
          <w:szCs w:val="24"/>
          <w:lang w:val="en-US"/>
        </w:rPr>
        <w:t>individuals with SSD and restore auditory function beyond improvement of hearing</w:t>
      </w:r>
      <w:r w:rsidR="00495D3E">
        <w:rPr>
          <w:sz w:val="24"/>
          <w:szCs w:val="24"/>
          <w:lang w:val="en-US"/>
        </w:rPr>
        <w:t xml:space="preserve"> </w:t>
      </w:r>
      <w:r w:rsidR="00495D3E" w:rsidRPr="00495D3E">
        <w:rPr>
          <w:sz w:val="24"/>
          <w:szCs w:val="24"/>
          <w:lang w:val="en-US"/>
        </w:rPr>
        <w:t>thresholds</w:t>
      </w:r>
      <w:r w:rsidR="00495D3E">
        <w:rPr>
          <w:sz w:val="24"/>
          <w:szCs w:val="24"/>
          <w:lang w:val="en-US"/>
        </w:rPr>
        <w:t>.</w:t>
      </w:r>
    </w:p>
    <w:sectPr w:rsidR="00663862" w:rsidRPr="002F775D" w:rsidSect="00F5675D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2"/>
    <w:rsid w:val="00043FC3"/>
    <w:rsid w:val="00050EFB"/>
    <w:rsid w:val="002F775D"/>
    <w:rsid w:val="002F7F85"/>
    <w:rsid w:val="00495D3E"/>
    <w:rsid w:val="00663862"/>
    <w:rsid w:val="007F078A"/>
    <w:rsid w:val="00BB23D2"/>
    <w:rsid w:val="00BF1F82"/>
    <w:rsid w:val="00F5675D"/>
    <w:rsid w:val="00FA59D0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18E1-EBB1-482F-8E25-872CE3A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C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Kleinjung Tobias PD Dr.</dc:creator>
  <cp:keywords/>
  <dc:description/>
  <cp:lastModifiedBy>Mary</cp:lastModifiedBy>
  <cp:revision>3</cp:revision>
  <dcterms:created xsi:type="dcterms:W3CDTF">2017-12-07T13:38:00Z</dcterms:created>
  <dcterms:modified xsi:type="dcterms:W3CDTF">2018-01-16T20:28:00Z</dcterms:modified>
</cp:coreProperties>
</file>