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E42D" w14:textId="77777777" w:rsidR="00906ADE" w:rsidRDefault="005122E9" w:rsidP="004B6BDE">
      <w:pPr>
        <w:pStyle w:val="NormalWeb"/>
        <w:rPr>
          <w:b/>
          <w:color w:val="000000"/>
        </w:rPr>
      </w:pPr>
      <w:r>
        <w:rPr>
          <w:b/>
          <w:color w:val="000000"/>
        </w:rPr>
        <w:t>Solving t</w:t>
      </w:r>
      <w:r w:rsidR="00906ADE" w:rsidRPr="00A63774">
        <w:rPr>
          <w:b/>
          <w:color w:val="000000"/>
        </w:rPr>
        <w:t xml:space="preserve">echnical and </w:t>
      </w:r>
      <w:r>
        <w:rPr>
          <w:b/>
          <w:color w:val="000000"/>
        </w:rPr>
        <w:t>non-technical issues in</w:t>
      </w:r>
      <w:r w:rsidR="00906ADE" w:rsidRPr="00A63774">
        <w:rPr>
          <w:b/>
          <w:color w:val="000000"/>
        </w:rPr>
        <w:t xml:space="preserve"> intra</w:t>
      </w:r>
      <w:r w:rsidR="00143D1C" w:rsidRPr="00A63774">
        <w:rPr>
          <w:b/>
          <w:color w:val="000000"/>
        </w:rPr>
        <w:t>-</w:t>
      </w:r>
      <w:r w:rsidR="00906ADE" w:rsidRPr="00A63774">
        <w:rPr>
          <w:b/>
          <w:color w:val="000000"/>
        </w:rPr>
        <w:t>operative monitoring of hearing</w:t>
      </w:r>
    </w:p>
    <w:p w14:paraId="27386452" w14:textId="77777777" w:rsidR="005122E9" w:rsidRPr="004B6BDE" w:rsidRDefault="005122E9" w:rsidP="004B6BDE">
      <w:pPr>
        <w:pStyle w:val="NormalWeb"/>
        <w:rPr>
          <w:b/>
          <w:bCs/>
          <w:iCs/>
          <w:color w:val="000000"/>
        </w:rPr>
      </w:pPr>
      <w:r w:rsidRPr="004B6BDE">
        <w:rPr>
          <w:b/>
          <w:bCs/>
          <w:iCs/>
          <w:color w:val="000000"/>
        </w:rPr>
        <w:t>P. Bird, A.M. Cook and R. B. Patuzzi</w:t>
      </w:r>
    </w:p>
    <w:p w14:paraId="396D6CB0" w14:textId="288F240A" w:rsidR="00143D1C" w:rsidRPr="00A63774" w:rsidRDefault="004C08BB" w:rsidP="0066771A">
      <w:pPr>
        <w:pStyle w:val="NormalWeb"/>
        <w:jc w:val="both"/>
        <w:rPr>
          <w:color w:val="000000"/>
        </w:rPr>
      </w:pPr>
      <w:r w:rsidRPr="00A63774">
        <w:rPr>
          <w:color w:val="000000"/>
        </w:rPr>
        <w:t xml:space="preserve">Intra-operative monitoring of auditory function has </w:t>
      </w:r>
      <w:r w:rsidR="00420107">
        <w:rPr>
          <w:color w:val="000000"/>
        </w:rPr>
        <w:t>the</w:t>
      </w:r>
      <w:r w:rsidRPr="00A63774">
        <w:rPr>
          <w:color w:val="000000"/>
        </w:rPr>
        <w:t xml:space="preserve"> </w:t>
      </w:r>
      <w:r w:rsidR="006D63C2" w:rsidRPr="00A63774">
        <w:rPr>
          <w:color w:val="000000"/>
        </w:rPr>
        <w:t xml:space="preserve">potential </w:t>
      </w:r>
      <w:r w:rsidR="00420107">
        <w:rPr>
          <w:color w:val="000000"/>
        </w:rPr>
        <w:t>to provide</w:t>
      </w:r>
      <w:r w:rsidRPr="00A63774">
        <w:rPr>
          <w:color w:val="000000"/>
        </w:rPr>
        <w:t xml:space="preserve"> a surgeon</w:t>
      </w:r>
      <w:r w:rsidR="00420107">
        <w:rPr>
          <w:color w:val="000000"/>
        </w:rPr>
        <w:t xml:space="preserve"> </w:t>
      </w:r>
      <w:r w:rsidR="00A63774">
        <w:rPr>
          <w:color w:val="000000"/>
        </w:rPr>
        <w:t xml:space="preserve">with timely feedback during </w:t>
      </w:r>
      <w:r w:rsidR="00AB761A" w:rsidRPr="00AB761A">
        <w:rPr>
          <w:color w:val="000000"/>
        </w:rPr>
        <w:t>cerebellopontine angle surgery</w:t>
      </w:r>
      <w:r w:rsidR="00AB761A">
        <w:rPr>
          <w:color w:val="000000"/>
        </w:rPr>
        <w:t xml:space="preserve"> or</w:t>
      </w:r>
      <w:r w:rsidR="00420107">
        <w:rPr>
          <w:color w:val="000000"/>
        </w:rPr>
        <w:t xml:space="preserve"> m</w:t>
      </w:r>
      <w:r w:rsidRPr="00A63774">
        <w:rPr>
          <w:color w:val="000000"/>
        </w:rPr>
        <w:t>iddle ear surgery</w:t>
      </w:r>
      <w:r w:rsidR="00420107">
        <w:rPr>
          <w:color w:val="000000"/>
        </w:rPr>
        <w:t xml:space="preserve">, but it is technically </w:t>
      </w:r>
      <w:r w:rsidR="00C90D52">
        <w:rPr>
          <w:color w:val="000000"/>
        </w:rPr>
        <w:t>very difficult. This is</w:t>
      </w:r>
      <w:r w:rsidR="00906ADE" w:rsidRPr="00A63774">
        <w:rPr>
          <w:color w:val="000000"/>
        </w:rPr>
        <w:t xml:space="preserve"> partly due to</w:t>
      </w:r>
      <w:r w:rsidR="00931E00" w:rsidRPr="00A63774">
        <w:rPr>
          <w:color w:val="000000"/>
        </w:rPr>
        <w:t xml:space="preserve"> contamination of the (sub-)microvolt responses</w:t>
      </w:r>
      <w:r w:rsidRPr="00A63774">
        <w:rPr>
          <w:color w:val="000000"/>
        </w:rPr>
        <w:t xml:space="preserve"> </w:t>
      </w:r>
      <w:r w:rsidR="00931E00" w:rsidRPr="00A63774">
        <w:rPr>
          <w:color w:val="000000"/>
        </w:rPr>
        <w:t xml:space="preserve">by biological </w:t>
      </w:r>
      <w:r w:rsidR="00254568">
        <w:rPr>
          <w:color w:val="000000"/>
        </w:rPr>
        <w:t xml:space="preserve">noise and </w:t>
      </w:r>
      <w:r w:rsidR="009A550F" w:rsidRPr="00A63774">
        <w:rPr>
          <w:color w:val="000000"/>
        </w:rPr>
        <w:t>electrical stimulus artifact</w:t>
      </w:r>
      <w:r w:rsidR="00420107">
        <w:rPr>
          <w:color w:val="000000"/>
        </w:rPr>
        <w:t>,</w:t>
      </w:r>
      <w:r w:rsidR="00931E00" w:rsidRPr="00A63774">
        <w:rPr>
          <w:color w:val="000000"/>
        </w:rPr>
        <w:t xml:space="preserve"> and </w:t>
      </w:r>
      <w:r w:rsidR="00C90D52">
        <w:rPr>
          <w:color w:val="000000"/>
        </w:rPr>
        <w:t xml:space="preserve">by </w:t>
      </w:r>
      <w:r w:rsidR="00931E00" w:rsidRPr="00A63774">
        <w:rPr>
          <w:color w:val="000000"/>
        </w:rPr>
        <w:t xml:space="preserve">electrical </w:t>
      </w:r>
      <w:r w:rsidRPr="00A63774">
        <w:rPr>
          <w:color w:val="000000"/>
        </w:rPr>
        <w:t>interference</w:t>
      </w:r>
      <w:r w:rsidR="00942ADF" w:rsidRPr="00A63774">
        <w:rPr>
          <w:color w:val="000000"/>
        </w:rPr>
        <w:t xml:space="preserve"> from surrounding equipment. </w:t>
      </w:r>
      <w:r w:rsidR="00254568">
        <w:rPr>
          <w:color w:val="000000"/>
        </w:rPr>
        <w:t>T</w:t>
      </w:r>
      <w:r w:rsidR="00942ADF" w:rsidRPr="00A63774">
        <w:rPr>
          <w:color w:val="000000"/>
        </w:rPr>
        <w:t>he most feasible evoked responses are the larger cochlear responses at the round window (</w:t>
      </w:r>
      <w:proofErr w:type="spellStart"/>
      <w:r w:rsidR="00942ADF" w:rsidRPr="00A63774">
        <w:rPr>
          <w:color w:val="000000"/>
        </w:rPr>
        <w:t>ECochG</w:t>
      </w:r>
      <w:proofErr w:type="spellEnd"/>
      <w:r w:rsidR="00942ADF" w:rsidRPr="00A63774">
        <w:rPr>
          <w:color w:val="000000"/>
        </w:rPr>
        <w:t>)</w:t>
      </w:r>
      <w:r w:rsidR="00254568">
        <w:rPr>
          <w:color w:val="000000"/>
        </w:rPr>
        <w:t>,</w:t>
      </w:r>
      <w:r w:rsidR="00942ADF" w:rsidRPr="00A63774">
        <w:rPr>
          <w:color w:val="000000"/>
        </w:rPr>
        <w:t xml:space="preserve"> and the smaller aud</w:t>
      </w:r>
      <w:r w:rsidR="00254568">
        <w:rPr>
          <w:color w:val="000000"/>
        </w:rPr>
        <w:t>itory brainstem response</w:t>
      </w:r>
      <w:r w:rsidR="00420107">
        <w:rPr>
          <w:color w:val="000000"/>
        </w:rPr>
        <w:t xml:space="preserve"> (ABR)</w:t>
      </w:r>
      <w:r w:rsidR="00942ADF" w:rsidRPr="00A63774">
        <w:rPr>
          <w:color w:val="000000"/>
        </w:rPr>
        <w:t xml:space="preserve"> measured across the skull. While larger and faster, </w:t>
      </w:r>
      <w:r w:rsidR="00C90D52">
        <w:rPr>
          <w:color w:val="000000"/>
        </w:rPr>
        <w:t>round-</w:t>
      </w:r>
      <w:r w:rsidR="00420107">
        <w:rPr>
          <w:color w:val="000000"/>
        </w:rPr>
        <w:t xml:space="preserve">window </w:t>
      </w:r>
      <w:proofErr w:type="spellStart"/>
      <w:r w:rsidR="00942ADF" w:rsidRPr="00A63774">
        <w:rPr>
          <w:color w:val="000000"/>
        </w:rPr>
        <w:t>ECochG</w:t>
      </w:r>
      <w:proofErr w:type="spellEnd"/>
      <w:r w:rsidR="00942ADF" w:rsidRPr="00A63774">
        <w:rPr>
          <w:color w:val="000000"/>
        </w:rPr>
        <w:t xml:space="preserve"> require</w:t>
      </w:r>
      <w:r w:rsidR="00420107">
        <w:rPr>
          <w:color w:val="000000"/>
        </w:rPr>
        <w:t>s</w:t>
      </w:r>
      <w:r w:rsidR="00942ADF" w:rsidRPr="00A63774">
        <w:rPr>
          <w:color w:val="000000"/>
        </w:rPr>
        <w:t xml:space="preserve"> reliable </w:t>
      </w:r>
      <w:r w:rsidR="003F36D2">
        <w:rPr>
          <w:color w:val="000000"/>
        </w:rPr>
        <w:t xml:space="preserve">round-window </w:t>
      </w:r>
      <w:r w:rsidR="00C90D52">
        <w:rPr>
          <w:color w:val="000000"/>
        </w:rPr>
        <w:t xml:space="preserve">electrode </w:t>
      </w:r>
      <w:r w:rsidR="00942ADF" w:rsidRPr="00A63774">
        <w:rPr>
          <w:color w:val="000000"/>
        </w:rPr>
        <w:t>contact</w:t>
      </w:r>
      <w:r w:rsidR="00C90D52">
        <w:rPr>
          <w:color w:val="000000"/>
        </w:rPr>
        <w:t>,</w:t>
      </w:r>
      <w:r w:rsidR="00942ADF" w:rsidRPr="00A63774">
        <w:rPr>
          <w:color w:val="000000"/>
        </w:rPr>
        <w:t xml:space="preserve"> which can be difficult to establish and maintain during surgery</w:t>
      </w:r>
      <w:r w:rsidR="009A550F">
        <w:rPr>
          <w:color w:val="000000"/>
        </w:rPr>
        <w:t>. The contact is also</w:t>
      </w:r>
      <w:r w:rsidR="00420107">
        <w:rPr>
          <w:color w:val="000000"/>
        </w:rPr>
        <w:t xml:space="preserve"> compromised by </w:t>
      </w:r>
      <w:r w:rsidR="003F36D2">
        <w:rPr>
          <w:color w:val="000000"/>
        </w:rPr>
        <w:t xml:space="preserve">changes in </w:t>
      </w:r>
      <w:r w:rsidR="00420107">
        <w:rPr>
          <w:color w:val="000000"/>
        </w:rPr>
        <w:t>e</w:t>
      </w:r>
      <w:r w:rsidR="00942ADF" w:rsidRPr="00A63774">
        <w:rPr>
          <w:color w:val="000000"/>
        </w:rPr>
        <w:t>lectrical pathw</w:t>
      </w:r>
      <w:r w:rsidR="00420107">
        <w:rPr>
          <w:color w:val="000000"/>
        </w:rPr>
        <w:t>ays due to middle ear pathology</w:t>
      </w:r>
      <w:r w:rsidR="00942ADF" w:rsidRPr="00A63774">
        <w:rPr>
          <w:color w:val="000000"/>
        </w:rPr>
        <w:t xml:space="preserve"> and fluid movement</w:t>
      </w:r>
      <w:r w:rsidR="00420107">
        <w:rPr>
          <w:color w:val="000000"/>
        </w:rPr>
        <w:t>s</w:t>
      </w:r>
      <w:r w:rsidR="00942ADF" w:rsidRPr="00A63774">
        <w:rPr>
          <w:color w:val="000000"/>
        </w:rPr>
        <w:t xml:space="preserve"> during surg</w:t>
      </w:r>
      <w:r w:rsidR="00420107">
        <w:rPr>
          <w:color w:val="000000"/>
        </w:rPr>
        <w:t>ery</w:t>
      </w:r>
      <w:r w:rsidR="003F36D2">
        <w:rPr>
          <w:color w:val="000000"/>
        </w:rPr>
        <w:t xml:space="preserve">. For this </w:t>
      </w:r>
      <w:bookmarkStart w:id="0" w:name="_GoBack"/>
      <w:bookmarkEnd w:id="0"/>
      <w:r w:rsidR="004B6BDE">
        <w:rPr>
          <w:color w:val="000000"/>
        </w:rPr>
        <w:t>reason,</w:t>
      </w:r>
      <w:r w:rsidR="00942ADF" w:rsidRPr="00A63774">
        <w:rPr>
          <w:color w:val="000000"/>
        </w:rPr>
        <w:t xml:space="preserve"> ABR </w:t>
      </w:r>
      <w:r w:rsidR="00420107">
        <w:rPr>
          <w:color w:val="000000"/>
        </w:rPr>
        <w:t>(or its variant</w:t>
      </w:r>
      <w:r w:rsidR="00942ADF" w:rsidRPr="00A63774">
        <w:rPr>
          <w:color w:val="000000"/>
        </w:rPr>
        <w:t xml:space="preserve"> the</w:t>
      </w:r>
      <w:r w:rsidR="00C90D52">
        <w:rPr>
          <w:color w:val="000000"/>
        </w:rPr>
        <w:t xml:space="preserve"> auditory steady-state response</w:t>
      </w:r>
      <w:r w:rsidR="00420107">
        <w:rPr>
          <w:color w:val="000000"/>
        </w:rPr>
        <w:t xml:space="preserve">; </w:t>
      </w:r>
      <w:r w:rsidR="00942ADF" w:rsidRPr="00A63774">
        <w:rPr>
          <w:color w:val="000000"/>
        </w:rPr>
        <w:t>ASSR) is more easily and reliably obtained.</w:t>
      </w:r>
      <w:r w:rsidR="00A63774" w:rsidRPr="00A63774">
        <w:rPr>
          <w:color w:val="000000"/>
        </w:rPr>
        <w:t xml:space="preserve"> </w:t>
      </w:r>
      <w:r w:rsidR="003F36D2">
        <w:rPr>
          <w:color w:val="000000"/>
        </w:rPr>
        <w:t>Here we discuss the technical approaches we have used to obtain good quality evoked response waveforms with air- and bone-conduction stimulation in what we believe is the shortest possible time.</w:t>
      </w:r>
      <w:r w:rsidR="009A550F">
        <w:rPr>
          <w:color w:val="000000"/>
        </w:rPr>
        <w:t xml:space="preserve"> We have used a small custom-built </w:t>
      </w:r>
      <w:proofErr w:type="spellStart"/>
      <w:r w:rsidR="009A550F">
        <w:rPr>
          <w:color w:val="000000"/>
        </w:rPr>
        <w:t>bioamplifier</w:t>
      </w:r>
      <w:proofErr w:type="spellEnd"/>
      <w:r w:rsidR="009A550F">
        <w:rPr>
          <w:color w:val="000000"/>
        </w:rPr>
        <w:t>, which is optically-coupled and battery-powered.</w:t>
      </w:r>
      <w:r w:rsidR="003F36D2">
        <w:rPr>
          <w:color w:val="000000"/>
        </w:rPr>
        <w:t xml:space="preserve"> </w:t>
      </w:r>
      <w:r w:rsidR="009A550F">
        <w:rPr>
          <w:color w:val="000000"/>
        </w:rPr>
        <w:t>Its input leads are very short and shielded, reducing interference to a minimum. We h</w:t>
      </w:r>
      <w:r w:rsidR="00254568">
        <w:rPr>
          <w:color w:val="000000"/>
        </w:rPr>
        <w:t xml:space="preserve">ave </w:t>
      </w:r>
      <w:r w:rsidR="009A550F">
        <w:rPr>
          <w:color w:val="000000"/>
        </w:rPr>
        <w:t xml:space="preserve">used </w:t>
      </w:r>
      <w:r w:rsidR="00254568">
        <w:rPr>
          <w:color w:val="000000"/>
        </w:rPr>
        <w:t xml:space="preserve">40/s </w:t>
      </w:r>
      <w:r w:rsidR="009A550F">
        <w:rPr>
          <w:color w:val="000000"/>
        </w:rPr>
        <w:t xml:space="preserve">4ms up-chirp stimuli (2kHz-20kHz or 6kHz-20kHz), delivered through custom-built air- and bone-transducers, allowing artifact-free responses up to 85dB </w:t>
      </w:r>
      <w:proofErr w:type="spellStart"/>
      <w:r w:rsidR="009A550F">
        <w:rPr>
          <w:color w:val="000000"/>
        </w:rPr>
        <w:t>nHL</w:t>
      </w:r>
      <w:proofErr w:type="spellEnd"/>
      <w:r w:rsidR="009A550F">
        <w:rPr>
          <w:color w:val="000000"/>
        </w:rPr>
        <w:t>, with contralateral acoustic masking</w:t>
      </w:r>
      <w:r w:rsidR="00254568" w:rsidRPr="00254568">
        <w:rPr>
          <w:color w:val="000000"/>
        </w:rPr>
        <w:t xml:space="preserve"> </w:t>
      </w:r>
      <w:r w:rsidR="00254568">
        <w:rPr>
          <w:color w:val="000000"/>
        </w:rPr>
        <w:t>noise</w:t>
      </w:r>
      <w:r w:rsidR="00654B12">
        <w:rPr>
          <w:color w:val="000000"/>
        </w:rPr>
        <w:t>. However, even after</w:t>
      </w:r>
      <w:r w:rsidR="00C90D52">
        <w:rPr>
          <w:color w:val="000000"/>
        </w:rPr>
        <w:t xml:space="preserve"> the</w:t>
      </w:r>
      <w:r w:rsidR="00942ADF" w:rsidRPr="00A63774">
        <w:rPr>
          <w:color w:val="000000"/>
        </w:rPr>
        <w:t xml:space="preserve"> technical challenges</w:t>
      </w:r>
      <w:r w:rsidR="003F36D2">
        <w:rPr>
          <w:color w:val="000000"/>
        </w:rPr>
        <w:t xml:space="preserve"> have been</w:t>
      </w:r>
      <w:r w:rsidR="00420107">
        <w:rPr>
          <w:color w:val="000000"/>
        </w:rPr>
        <w:t xml:space="preserve"> overcome</w:t>
      </w:r>
      <w:r w:rsidR="00254568">
        <w:rPr>
          <w:color w:val="000000"/>
        </w:rPr>
        <w:t xml:space="preserve">, there are </w:t>
      </w:r>
      <w:r w:rsidR="00942ADF" w:rsidRPr="00A63774">
        <w:rPr>
          <w:color w:val="000000"/>
        </w:rPr>
        <w:t>more generic problems with intra-operative monitoring</w:t>
      </w:r>
      <w:r w:rsidR="00C90D52">
        <w:rPr>
          <w:color w:val="000000"/>
        </w:rPr>
        <w:t>.</w:t>
      </w:r>
      <w:r w:rsidR="008611DC">
        <w:rPr>
          <w:color w:val="000000"/>
        </w:rPr>
        <w:t xml:space="preserve"> </w:t>
      </w:r>
      <w:r w:rsidR="009A550F">
        <w:rPr>
          <w:color w:val="000000"/>
        </w:rPr>
        <w:t>D</w:t>
      </w:r>
      <w:r w:rsidR="008611DC">
        <w:rPr>
          <w:color w:val="000000"/>
        </w:rPr>
        <w:t>ecidin</w:t>
      </w:r>
      <w:r w:rsidR="003F36D2">
        <w:rPr>
          <w:color w:val="000000"/>
        </w:rPr>
        <w:t>g upon the test protocol</w:t>
      </w:r>
      <w:r w:rsidR="008611DC">
        <w:rPr>
          <w:color w:val="000000"/>
        </w:rPr>
        <w:t xml:space="preserve"> can be</w:t>
      </w:r>
      <w:r w:rsidR="008611DC" w:rsidRPr="00A63774">
        <w:rPr>
          <w:color w:val="000000"/>
        </w:rPr>
        <w:t xml:space="preserve"> difficult, because of the complex audiological profile of many patients. </w:t>
      </w:r>
      <w:r w:rsidR="008611DC">
        <w:rPr>
          <w:color w:val="000000"/>
        </w:rPr>
        <w:t>T</w:t>
      </w:r>
      <w:r w:rsidR="00C90D52">
        <w:rPr>
          <w:color w:val="000000"/>
        </w:rPr>
        <w:t xml:space="preserve">here are </w:t>
      </w:r>
      <w:r w:rsidR="008611DC">
        <w:rPr>
          <w:color w:val="000000"/>
        </w:rPr>
        <w:t xml:space="preserve">also </w:t>
      </w:r>
      <w:r w:rsidRPr="00A63774">
        <w:rPr>
          <w:color w:val="000000"/>
        </w:rPr>
        <w:t xml:space="preserve">physical and timing </w:t>
      </w:r>
      <w:r w:rsidR="00906ADE" w:rsidRPr="00A63774">
        <w:rPr>
          <w:color w:val="000000"/>
        </w:rPr>
        <w:t xml:space="preserve">constraints </w:t>
      </w:r>
      <w:r w:rsidR="008611DC">
        <w:rPr>
          <w:color w:val="000000"/>
        </w:rPr>
        <w:t>during surgery</w:t>
      </w:r>
      <w:r w:rsidR="00254568">
        <w:rPr>
          <w:color w:val="000000"/>
        </w:rPr>
        <w:t>. I</w:t>
      </w:r>
      <w:r w:rsidR="00942ADF" w:rsidRPr="00A63774">
        <w:rPr>
          <w:color w:val="000000"/>
        </w:rPr>
        <w:t xml:space="preserve">t can take at least 30 seconds for each averaged </w:t>
      </w:r>
      <w:r w:rsidR="0066771A">
        <w:rPr>
          <w:color w:val="000000"/>
        </w:rPr>
        <w:t>waveform, and two</w:t>
      </w:r>
      <w:r w:rsidR="00942ADF" w:rsidRPr="00A63774">
        <w:rPr>
          <w:color w:val="000000"/>
        </w:rPr>
        <w:t xml:space="preserve"> minutes for a montage of four waveforms</w:t>
      </w:r>
      <w:r w:rsidR="009A550F">
        <w:rPr>
          <w:color w:val="000000"/>
        </w:rPr>
        <w:t xml:space="preserve"> (</w:t>
      </w:r>
      <w:r w:rsidR="003F36D2">
        <w:rPr>
          <w:color w:val="000000"/>
        </w:rPr>
        <w:t>and replicates are desirable</w:t>
      </w:r>
      <w:r w:rsidR="009A550F">
        <w:rPr>
          <w:color w:val="000000"/>
        </w:rPr>
        <w:t>)</w:t>
      </w:r>
      <w:r w:rsidR="00942ADF" w:rsidRPr="00A63774">
        <w:rPr>
          <w:color w:val="000000"/>
        </w:rPr>
        <w:t xml:space="preserve">. </w:t>
      </w:r>
      <w:r w:rsidR="009A550F">
        <w:rPr>
          <w:color w:val="000000"/>
        </w:rPr>
        <w:t>This</w:t>
      </w:r>
      <w:r w:rsidR="00906ADE" w:rsidRPr="00A63774">
        <w:rPr>
          <w:color w:val="000000"/>
        </w:rPr>
        <w:t xml:space="preserve"> require</w:t>
      </w:r>
      <w:r w:rsidR="009A550F">
        <w:rPr>
          <w:color w:val="000000"/>
        </w:rPr>
        <w:t>s</w:t>
      </w:r>
      <w:r w:rsidR="00906ADE" w:rsidRPr="00A63774">
        <w:rPr>
          <w:color w:val="000000"/>
        </w:rPr>
        <w:t xml:space="preserve"> a</w:t>
      </w:r>
      <w:r w:rsidR="00143D1C" w:rsidRPr="00A63774">
        <w:rPr>
          <w:color w:val="000000"/>
        </w:rPr>
        <w:t xml:space="preserve"> team member dedicated</w:t>
      </w:r>
      <w:r w:rsidR="00906ADE" w:rsidRPr="00A63774">
        <w:rPr>
          <w:color w:val="000000"/>
        </w:rPr>
        <w:t xml:space="preserve"> to the intra</w:t>
      </w:r>
      <w:r w:rsidR="00867029" w:rsidRPr="00A63774">
        <w:rPr>
          <w:color w:val="000000"/>
        </w:rPr>
        <w:t>-</w:t>
      </w:r>
      <w:r w:rsidR="00906ADE" w:rsidRPr="00A63774">
        <w:rPr>
          <w:color w:val="000000"/>
        </w:rPr>
        <w:t>operative monitoring</w:t>
      </w:r>
      <w:r w:rsidR="00143D1C" w:rsidRPr="00A63774">
        <w:rPr>
          <w:color w:val="000000"/>
        </w:rPr>
        <w:t>,</w:t>
      </w:r>
      <w:r w:rsidR="003F36D2">
        <w:rPr>
          <w:color w:val="000000"/>
        </w:rPr>
        <w:t xml:space="preserve"> </w:t>
      </w:r>
      <w:r w:rsidR="0066771A">
        <w:rPr>
          <w:color w:val="000000"/>
        </w:rPr>
        <w:t xml:space="preserve">provided with audiometry and </w:t>
      </w:r>
      <w:r w:rsidR="009A550F">
        <w:rPr>
          <w:color w:val="000000"/>
        </w:rPr>
        <w:t>case background</w:t>
      </w:r>
      <w:r w:rsidR="008611DC">
        <w:rPr>
          <w:color w:val="000000"/>
        </w:rPr>
        <w:t xml:space="preserve"> well before testing</w:t>
      </w:r>
      <w:r w:rsidR="0066771A">
        <w:rPr>
          <w:color w:val="000000"/>
        </w:rPr>
        <w:t>. Moreover,</w:t>
      </w:r>
      <w:r w:rsidR="009A550F" w:rsidRPr="009A550F">
        <w:rPr>
          <w:color w:val="000000"/>
        </w:rPr>
        <w:t xml:space="preserve"> </w:t>
      </w:r>
      <w:r w:rsidR="009A550F" w:rsidRPr="00A63774">
        <w:rPr>
          <w:color w:val="000000"/>
        </w:rPr>
        <w:t>the</w:t>
      </w:r>
      <w:r w:rsidR="009A550F">
        <w:rPr>
          <w:color w:val="000000"/>
        </w:rPr>
        <w:t xml:space="preserve"> tester may be</w:t>
      </w:r>
      <w:r w:rsidR="009A550F" w:rsidRPr="00A63774">
        <w:rPr>
          <w:color w:val="000000"/>
        </w:rPr>
        <w:t xml:space="preserve"> on-call </w:t>
      </w:r>
      <w:r w:rsidR="009A550F">
        <w:rPr>
          <w:color w:val="000000"/>
        </w:rPr>
        <w:t>for much of the day</w:t>
      </w:r>
      <w:r w:rsidR="00254568">
        <w:rPr>
          <w:color w:val="000000"/>
        </w:rPr>
        <w:t>,</w:t>
      </w:r>
      <w:r w:rsidR="0066771A">
        <w:rPr>
          <w:color w:val="000000"/>
        </w:rPr>
        <w:t xml:space="preserve"> </w:t>
      </w:r>
      <w:r w:rsidR="009A550F">
        <w:rPr>
          <w:color w:val="000000"/>
        </w:rPr>
        <w:t>due to uncertainties in the</w:t>
      </w:r>
      <w:r w:rsidR="0066771A">
        <w:rPr>
          <w:color w:val="000000"/>
        </w:rPr>
        <w:t xml:space="preserve"> </w:t>
      </w:r>
      <w:r w:rsidR="00942ADF" w:rsidRPr="00A63774">
        <w:rPr>
          <w:color w:val="000000"/>
        </w:rPr>
        <w:t xml:space="preserve">surgical list </w:t>
      </w:r>
      <w:r w:rsidR="009A550F">
        <w:rPr>
          <w:color w:val="000000"/>
        </w:rPr>
        <w:t>and</w:t>
      </w:r>
      <w:r w:rsidR="0066771A">
        <w:rPr>
          <w:color w:val="000000"/>
        </w:rPr>
        <w:t xml:space="preserve"> </w:t>
      </w:r>
      <w:r w:rsidR="00254568">
        <w:rPr>
          <w:color w:val="000000"/>
        </w:rPr>
        <w:t xml:space="preserve">in the </w:t>
      </w:r>
      <w:r w:rsidR="0066771A">
        <w:rPr>
          <w:color w:val="000000"/>
        </w:rPr>
        <w:t>duration</w:t>
      </w:r>
      <w:r w:rsidR="009A550F">
        <w:rPr>
          <w:color w:val="000000"/>
        </w:rPr>
        <w:t xml:space="preserve"> of each procedure</w:t>
      </w:r>
      <w:r w:rsidR="00254568">
        <w:rPr>
          <w:color w:val="000000"/>
        </w:rPr>
        <w:t>. Ex</w:t>
      </w:r>
      <w:r w:rsidR="00942ADF" w:rsidRPr="00A63774">
        <w:rPr>
          <w:color w:val="000000"/>
        </w:rPr>
        <w:t xml:space="preserve">tensive </w:t>
      </w:r>
      <w:r w:rsidR="00143D1C" w:rsidRPr="00A63774">
        <w:rPr>
          <w:color w:val="000000"/>
        </w:rPr>
        <w:t>offline analysis</w:t>
      </w:r>
      <w:r w:rsidR="00942ADF" w:rsidRPr="00A63774">
        <w:rPr>
          <w:color w:val="000000"/>
        </w:rPr>
        <w:t xml:space="preserve"> </w:t>
      </w:r>
      <w:r w:rsidR="0066771A">
        <w:rPr>
          <w:color w:val="000000"/>
        </w:rPr>
        <w:t>may</w:t>
      </w:r>
      <w:r w:rsidR="00254568">
        <w:rPr>
          <w:color w:val="000000"/>
        </w:rPr>
        <w:t xml:space="preserve"> also</w:t>
      </w:r>
      <w:r w:rsidR="0066771A">
        <w:rPr>
          <w:color w:val="000000"/>
        </w:rPr>
        <w:t xml:space="preserve"> be required</w:t>
      </w:r>
      <w:r w:rsidR="00D624DF">
        <w:rPr>
          <w:color w:val="000000"/>
        </w:rPr>
        <w:t xml:space="preserve">. </w:t>
      </w:r>
      <w:r w:rsidR="006F3EC5">
        <w:rPr>
          <w:color w:val="000000"/>
        </w:rPr>
        <w:t>Together, these constraints make</w:t>
      </w:r>
      <w:r w:rsidR="00143D1C" w:rsidRPr="00A63774">
        <w:rPr>
          <w:color w:val="000000"/>
        </w:rPr>
        <w:t xml:space="preserve"> intra</w:t>
      </w:r>
      <w:r w:rsidR="001B5DA9" w:rsidRPr="00A63774">
        <w:rPr>
          <w:color w:val="000000"/>
        </w:rPr>
        <w:t>-</w:t>
      </w:r>
      <w:r w:rsidR="00143D1C" w:rsidRPr="00A63774">
        <w:rPr>
          <w:color w:val="000000"/>
        </w:rPr>
        <w:t xml:space="preserve">operative monitoring </w:t>
      </w:r>
      <w:r w:rsidR="00254568">
        <w:rPr>
          <w:color w:val="000000"/>
        </w:rPr>
        <w:t xml:space="preserve">not only difficult, but </w:t>
      </w:r>
      <w:r w:rsidR="00143D1C" w:rsidRPr="00A63774">
        <w:rPr>
          <w:color w:val="000000"/>
        </w:rPr>
        <w:t>expensive.</w:t>
      </w:r>
      <w:r w:rsidR="0066771A">
        <w:rPr>
          <w:color w:val="000000"/>
        </w:rPr>
        <w:t xml:space="preserve"> </w:t>
      </w:r>
      <w:r w:rsidR="00D624DF">
        <w:rPr>
          <w:color w:val="000000"/>
        </w:rPr>
        <w:t xml:space="preserve">Finally, </w:t>
      </w:r>
      <w:r w:rsidR="0066771A">
        <w:rPr>
          <w:color w:val="000000"/>
        </w:rPr>
        <w:t xml:space="preserve">we </w:t>
      </w:r>
      <w:r w:rsidR="00254568">
        <w:rPr>
          <w:color w:val="000000"/>
        </w:rPr>
        <w:t xml:space="preserve">will </w:t>
      </w:r>
      <w:r w:rsidR="0066771A">
        <w:rPr>
          <w:color w:val="000000"/>
        </w:rPr>
        <w:t xml:space="preserve">discuss the </w:t>
      </w:r>
      <w:r w:rsidR="00254568">
        <w:rPr>
          <w:color w:val="000000"/>
        </w:rPr>
        <w:t xml:space="preserve">additional </w:t>
      </w:r>
      <w:r w:rsidR="0066771A">
        <w:rPr>
          <w:color w:val="000000"/>
        </w:rPr>
        <w:t xml:space="preserve">processes we are developing to provide </w:t>
      </w:r>
      <w:r w:rsidR="006F3EC5">
        <w:rPr>
          <w:color w:val="000000"/>
        </w:rPr>
        <w:t xml:space="preserve">faster </w:t>
      </w:r>
      <w:r w:rsidR="0066771A">
        <w:rPr>
          <w:color w:val="000000"/>
        </w:rPr>
        <w:t xml:space="preserve">real-time feedback to the surgeon, with </w:t>
      </w:r>
      <w:r w:rsidR="00254568">
        <w:rPr>
          <w:color w:val="000000"/>
        </w:rPr>
        <w:t xml:space="preserve">a </w:t>
      </w:r>
      <w:r w:rsidR="0066771A">
        <w:rPr>
          <w:color w:val="000000"/>
        </w:rPr>
        <w:t>minim</w:t>
      </w:r>
      <w:r w:rsidR="0064671F">
        <w:rPr>
          <w:color w:val="000000"/>
        </w:rPr>
        <w:t xml:space="preserve">um </w:t>
      </w:r>
      <w:r w:rsidR="00254568">
        <w:rPr>
          <w:color w:val="000000"/>
        </w:rPr>
        <w:t xml:space="preserve">of </w:t>
      </w:r>
      <w:r w:rsidR="0064671F">
        <w:rPr>
          <w:color w:val="000000"/>
        </w:rPr>
        <w:t>equipment and</w:t>
      </w:r>
      <w:r w:rsidR="0066771A">
        <w:rPr>
          <w:color w:val="000000"/>
        </w:rPr>
        <w:t xml:space="preserve"> technical assi</w:t>
      </w:r>
      <w:r w:rsidR="0064671F">
        <w:rPr>
          <w:color w:val="000000"/>
        </w:rPr>
        <w:t>stance.</w:t>
      </w:r>
    </w:p>
    <w:p w14:paraId="35EF800B" w14:textId="77777777" w:rsidR="0039219C" w:rsidRPr="00A63774" w:rsidRDefault="004B6BDE">
      <w:pPr>
        <w:rPr>
          <w:sz w:val="24"/>
          <w:szCs w:val="24"/>
        </w:rPr>
      </w:pPr>
    </w:p>
    <w:sectPr w:rsidR="0039219C" w:rsidRPr="00A63774" w:rsidSect="00B5330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7"/>
    <w:rsid w:val="000B4271"/>
    <w:rsid w:val="00143D1C"/>
    <w:rsid w:val="001B5DA9"/>
    <w:rsid w:val="001E2CED"/>
    <w:rsid w:val="00233CDD"/>
    <w:rsid w:val="00254568"/>
    <w:rsid w:val="003D2966"/>
    <w:rsid w:val="003F36D2"/>
    <w:rsid w:val="00420107"/>
    <w:rsid w:val="004B6BDE"/>
    <w:rsid w:val="004C08BB"/>
    <w:rsid w:val="005122E9"/>
    <w:rsid w:val="00567037"/>
    <w:rsid w:val="005D5198"/>
    <w:rsid w:val="0064671F"/>
    <w:rsid w:val="00654B12"/>
    <w:rsid w:val="0066771A"/>
    <w:rsid w:val="006C46FB"/>
    <w:rsid w:val="006D63C2"/>
    <w:rsid w:val="006F3EC5"/>
    <w:rsid w:val="008611DC"/>
    <w:rsid w:val="00867029"/>
    <w:rsid w:val="00906ADE"/>
    <w:rsid w:val="00931E00"/>
    <w:rsid w:val="00942ADF"/>
    <w:rsid w:val="00982747"/>
    <w:rsid w:val="009A550F"/>
    <w:rsid w:val="009D4B8C"/>
    <w:rsid w:val="009F6579"/>
    <w:rsid w:val="00A63774"/>
    <w:rsid w:val="00AA64B7"/>
    <w:rsid w:val="00AB761A"/>
    <w:rsid w:val="00B53307"/>
    <w:rsid w:val="00B946B3"/>
    <w:rsid w:val="00C90D52"/>
    <w:rsid w:val="00D624DF"/>
    <w:rsid w:val="00E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9C24"/>
  <w15:docId w15:val="{0274001A-56F0-48D2-B735-3AD0EF07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cote</dc:creator>
  <cp:lastModifiedBy>Mary Dornhoffer</cp:lastModifiedBy>
  <cp:revision>3</cp:revision>
  <cp:lastPrinted>2020-01-06T01:43:00Z</cp:lastPrinted>
  <dcterms:created xsi:type="dcterms:W3CDTF">2019-12-30T16:39:00Z</dcterms:created>
  <dcterms:modified xsi:type="dcterms:W3CDTF">2020-01-06T01:43:00Z</dcterms:modified>
</cp:coreProperties>
</file>