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A480" w14:textId="22CDE05A" w:rsidR="000839B2" w:rsidRDefault="00E774F6">
      <w:r>
        <w:t>Meniere’s Disease in German Textbooks in the 1920’s and 1930’s</w:t>
      </w:r>
    </w:p>
    <w:p w14:paraId="4F24B1F7" w14:textId="1AAF927E" w:rsidR="00E774F6" w:rsidRDefault="00E774F6">
      <w:r>
        <w:t xml:space="preserve">Konrad </w:t>
      </w:r>
      <w:proofErr w:type="spellStart"/>
      <w:r>
        <w:t>Schwager</w:t>
      </w:r>
      <w:proofErr w:type="spellEnd"/>
      <w:r>
        <w:t>, MD</w:t>
      </w:r>
      <w:bookmarkStart w:id="0" w:name="_GoBack"/>
      <w:bookmarkEnd w:id="0"/>
    </w:p>
    <w:sectPr w:rsidR="00E7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6"/>
    <w:rsid w:val="000839B2"/>
    <w:rsid w:val="00E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AEB5"/>
  <w15:chartTrackingRefBased/>
  <w15:docId w15:val="{68FDD6C1-E892-476E-93AE-23388A1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Dornhoffer</dc:creator>
  <cp:keywords/>
  <dc:description/>
  <cp:lastModifiedBy>Mary Dornhoffer</cp:lastModifiedBy>
  <cp:revision>1</cp:revision>
  <cp:lastPrinted>2020-01-02T00:11:00Z</cp:lastPrinted>
  <dcterms:created xsi:type="dcterms:W3CDTF">2020-01-02T00:10:00Z</dcterms:created>
  <dcterms:modified xsi:type="dcterms:W3CDTF">2020-01-02T00:13:00Z</dcterms:modified>
</cp:coreProperties>
</file>